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F32E" w14:textId="66FA33C5" w:rsidR="00AE3810" w:rsidRDefault="00925AF6">
      <w:r>
        <w:t>Conseil communal du 24 novembre 2021 – Point supplémentaire à l’ordre du jour</w:t>
      </w:r>
    </w:p>
    <w:p w14:paraId="473B3259" w14:textId="45075D18" w:rsidR="00925AF6" w:rsidRDefault="00925AF6"/>
    <w:p w14:paraId="506ACC0D" w14:textId="77777777" w:rsidR="00925AF6" w:rsidRDefault="00925AF6" w:rsidP="00925AF6">
      <w:pPr>
        <w:spacing w:after="0"/>
        <w:rPr>
          <w:u w:val="single"/>
        </w:rPr>
      </w:pPr>
      <w:r>
        <w:rPr>
          <w:u w:val="single"/>
        </w:rPr>
        <w:t>Secrétariat général - Adaptation du règlement d'ordre intérieur du Conseil communal - Décision</w:t>
      </w:r>
    </w:p>
    <w:p w14:paraId="2C22E74A" w14:textId="77777777" w:rsidR="00925AF6" w:rsidRDefault="00925AF6" w:rsidP="00925AF6">
      <w:pPr>
        <w:jc w:val="right"/>
      </w:pPr>
      <w:r>
        <w:t>-2.075.1</w:t>
      </w:r>
    </w:p>
    <w:p w14:paraId="520FD02F" w14:textId="77777777" w:rsidR="00925AF6" w:rsidRDefault="00925AF6" w:rsidP="00925AF6">
      <w:pPr>
        <w:spacing w:after="0" w:line="216" w:lineRule="auto"/>
        <w:rPr>
          <w:rFonts w:cs="Calibri Light"/>
          <w:lang w:val="nl-BE"/>
        </w:rPr>
      </w:pPr>
      <w:r>
        <w:rPr>
          <w:rFonts w:cs="Calibri Light"/>
          <w:lang w:val="nl-BE"/>
        </w:rPr>
        <w:t xml:space="preserve">Le </w:t>
      </w:r>
      <w:proofErr w:type="spellStart"/>
      <w:r>
        <w:rPr>
          <w:rFonts w:cs="Calibri Light"/>
          <w:lang w:val="nl-BE"/>
        </w:rPr>
        <w:t>Conseil</w:t>
      </w:r>
      <w:proofErr w:type="spellEnd"/>
      <w:r>
        <w:rPr>
          <w:rFonts w:cs="Calibri Light"/>
          <w:lang w:val="nl-BE"/>
        </w:rPr>
        <w:t xml:space="preserve"> </w:t>
      </w:r>
      <w:proofErr w:type="spellStart"/>
      <w:r>
        <w:rPr>
          <w:rFonts w:cs="Calibri Light"/>
          <w:lang w:val="nl-BE"/>
        </w:rPr>
        <w:t>communal</w:t>
      </w:r>
      <w:proofErr w:type="spellEnd"/>
      <w:r>
        <w:rPr>
          <w:rFonts w:cs="Calibri Light"/>
          <w:lang w:val="nl-BE"/>
        </w:rPr>
        <w:t>,</w:t>
      </w:r>
    </w:p>
    <w:p w14:paraId="43B26DCC" w14:textId="77777777" w:rsidR="00925AF6" w:rsidRDefault="00925AF6" w:rsidP="00925AF6">
      <w:pPr>
        <w:spacing w:after="0" w:line="216" w:lineRule="auto"/>
        <w:rPr>
          <w:rFonts w:cs="Calibri Light"/>
          <w:lang w:val="nl-BE"/>
        </w:rPr>
      </w:pPr>
    </w:p>
    <w:p w14:paraId="2F2AF2F8" w14:textId="77777777" w:rsidR="00925AF6" w:rsidRDefault="00925AF6" w:rsidP="00925AF6">
      <w:r>
        <w:t>Considérant que le règlement d’ordre intérieur n'est plus en corrélation avec la réalité d’aujourd’hui ;</w:t>
      </w:r>
    </w:p>
    <w:p w14:paraId="1DB7CEFD" w14:textId="77777777" w:rsidR="00925AF6" w:rsidRDefault="00925AF6" w:rsidP="00925AF6">
      <w:r>
        <w:t>Considérant que celui est incomplet, ce qui engendre des risques d’interprétation ;  </w:t>
      </w:r>
    </w:p>
    <w:p w14:paraId="2F8C90E9" w14:textId="77777777" w:rsidR="00925AF6" w:rsidRDefault="00925AF6" w:rsidP="00925AF6">
      <w:r>
        <w:t>Considérant le manque de clarté de l’article 77, plus précisément les questions orales ; </w:t>
      </w:r>
    </w:p>
    <w:p w14:paraId="3E9FFBAF" w14:textId="77777777" w:rsidR="00925AF6" w:rsidRDefault="00925AF6" w:rsidP="00925AF6">
      <w:r>
        <w:t>Considérant l’obligation de permettre aux conseillers communaux de mener à bien leurs missions ; </w:t>
      </w:r>
    </w:p>
    <w:p w14:paraId="1A873587" w14:textId="77777777" w:rsidR="00925AF6" w:rsidRDefault="00925AF6" w:rsidP="00925AF6">
      <w:r>
        <w:t>Considérant l’importance de pouvoir disposer d’un local à cette fin ; </w:t>
      </w:r>
    </w:p>
    <w:p w14:paraId="501D446C" w14:textId="77777777" w:rsidR="00925AF6" w:rsidRDefault="00925AF6" w:rsidP="00925AF6">
      <w:r>
        <w:t>Considérant l’importance du droit à l’information et à la transparence vis-à-vis du citoyen ; </w:t>
      </w:r>
    </w:p>
    <w:p w14:paraId="0DD6CEE9" w14:textId="77777777" w:rsidR="00925AF6" w:rsidRDefault="00925AF6" w:rsidP="00925AF6">
      <w:r>
        <w:t>Considérant la mise à disposition du développement du conseil communal sur le site de la ville ; </w:t>
      </w:r>
    </w:p>
    <w:p w14:paraId="32A979C5" w14:textId="77777777" w:rsidR="00925AF6" w:rsidRDefault="00925AF6" w:rsidP="00925AF6">
      <w:r>
        <w:t>Considérant le succès rencontré lors des rediffusions du conseil communal en distanciel ; </w:t>
      </w:r>
    </w:p>
    <w:p w14:paraId="2AB1553B" w14:textId="77777777" w:rsidR="00925AF6" w:rsidRDefault="00925AF6" w:rsidP="00925AF6">
      <w:r>
        <w:t>Considérant la demande citoyenne de pouvoir suivre à distance le conseil communal ; </w:t>
      </w:r>
    </w:p>
    <w:p w14:paraId="701F8A07" w14:textId="77777777" w:rsidR="00925AF6" w:rsidRDefault="00925AF6" w:rsidP="00925AF6">
      <w:r>
        <w:t>Considérant que les jetons de présence sont alloués aux membres du conseil communal, sans prestation minimum ; </w:t>
      </w:r>
    </w:p>
    <w:p w14:paraId="04FF2755" w14:textId="77777777" w:rsidR="00925AF6" w:rsidRDefault="00925AF6" w:rsidP="00925AF6">
      <w:r>
        <w:t>Considérant que le règlement d’ordre intérieur n’est plus à jour, un nouveau règlement d'ordre intérieur (ROI) doit être proposé ; </w:t>
      </w:r>
    </w:p>
    <w:p w14:paraId="4B9493DD" w14:textId="77777777" w:rsidR="00925AF6" w:rsidRDefault="00925AF6" w:rsidP="00925AF6">
      <w:r>
        <w:t>Considérant que ce nouveau règlement d'ordre intérieur a été proposé à chaque parti avant ce conseil communal afin d’avoir une proposition commune ; </w:t>
      </w:r>
    </w:p>
    <w:p w14:paraId="1DF950AA" w14:textId="77777777" w:rsidR="00925AF6" w:rsidRDefault="00925AF6" w:rsidP="00925AF6">
      <w:r>
        <w:t>Sur proposition des groupes PS, MR et DEFI,</w:t>
      </w:r>
    </w:p>
    <w:p w14:paraId="00985943" w14:textId="77777777" w:rsidR="00925AF6" w:rsidRDefault="00925AF6" w:rsidP="00925AF6">
      <w:r>
        <w:rPr>
          <w:rStyle w:val="FWD1pod"/>
        </w:rPr>
        <w:t>DECIDE par ... voix pour, ... voix contre et ... abstention(s) :</w:t>
      </w:r>
    </w:p>
    <w:p w14:paraId="6FA50819" w14:textId="77777777" w:rsidR="00925AF6" w:rsidRDefault="00925AF6" w:rsidP="00925AF6">
      <w:r>
        <w:rPr>
          <w:rStyle w:val="FWD2pod"/>
        </w:rPr>
        <w:t>Article 1 :</w:t>
      </w:r>
      <w:r>
        <w:t xml:space="preserve"> d'approuver le nouveau règlement d'ordre intérieur du Conseil communal comme suit : </w:t>
      </w:r>
    </w:p>
    <w:p w14:paraId="2934A018" w14:textId="77777777" w:rsidR="00925AF6" w:rsidRDefault="00925AF6" w:rsidP="00925AF6">
      <w:r>
        <w:rPr>
          <w:rStyle w:val="FWD3pod"/>
        </w:rPr>
        <w:t>REGLEMENT D’ORDRE INTERIEUR DU CONSEIL COMMUNAL</w:t>
      </w:r>
    </w:p>
    <w:p w14:paraId="62EE8538" w14:textId="77777777" w:rsidR="00925AF6" w:rsidRDefault="00925AF6" w:rsidP="00925AF6">
      <w:r>
        <w:rPr>
          <w:rStyle w:val="FWD3pod"/>
        </w:rPr>
        <w:t>TITRE I – LE FONCTIONNEMENT DU CONSEIL COMMUNAL</w:t>
      </w:r>
    </w:p>
    <w:p w14:paraId="7379A0A3" w14:textId="77777777" w:rsidR="00925AF6" w:rsidRDefault="00925AF6" w:rsidP="00925AF6">
      <w:r>
        <w:rPr>
          <w:rStyle w:val="FWD1pod"/>
        </w:rPr>
        <w:t>Chapitre 1er – Le tableau de préséance</w:t>
      </w:r>
    </w:p>
    <w:p w14:paraId="1C14919E" w14:textId="77777777" w:rsidR="00925AF6" w:rsidRDefault="00925AF6" w:rsidP="00925AF6">
      <w:r>
        <w:rPr>
          <w:rStyle w:val="FWD4pod"/>
        </w:rPr>
        <w:t>Section unique – L'établissement du tableau de préséance</w:t>
      </w:r>
    </w:p>
    <w:p w14:paraId="5C230C60" w14:textId="77777777" w:rsidR="00925AF6" w:rsidRDefault="00925AF6" w:rsidP="00925AF6">
      <w:r>
        <w:rPr>
          <w:rStyle w:val="FWD3pod"/>
        </w:rPr>
        <w:t>Article 1er</w:t>
      </w:r>
      <w:r>
        <w:t> </w:t>
      </w:r>
      <w:r>
        <w:rPr>
          <w:rStyle w:val="FWD1pod"/>
        </w:rPr>
        <w:t>:</w:t>
      </w:r>
      <w:r>
        <w:t xml:space="preserve"> Il est établi un tableau de préséance des Conseillers communaux dès après l'installation du Conseil communal.</w:t>
      </w:r>
    </w:p>
    <w:p w14:paraId="479E9EA2" w14:textId="77777777" w:rsidR="00925AF6" w:rsidRDefault="00925AF6" w:rsidP="00925AF6">
      <w:r>
        <w:rPr>
          <w:rStyle w:val="FWD3pod"/>
        </w:rPr>
        <w:t>Article 2</w:t>
      </w:r>
      <w:r>
        <w:t> </w:t>
      </w:r>
      <w:r>
        <w:rPr>
          <w:rStyle w:val="FWD1pod"/>
        </w:rPr>
        <w:t>:</w:t>
      </w:r>
      <w:r>
        <w:t xml:space="preserve"> Sous réserve de l’article L1123-5, paragraphe 3, alinéa 3 du Code la démocratie et de la décentralisation (CDLD) relatif au bourgmestre empêché, le tableau de préséance est réglé d'après l'ordre d'ancienneté des conseillers, à dater de leur première entrée en fonction, et, en cas d'ancienneté égale, d'après le nombre des votes obtenus lors de la dernière élection.</w:t>
      </w:r>
    </w:p>
    <w:p w14:paraId="2B388BF0" w14:textId="77777777" w:rsidR="00925AF6" w:rsidRDefault="00925AF6" w:rsidP="00925AF6">
      <w:r>
        <w:lastRenderedPageBreak/>
        <w:t>Seuls les services ininterrompus en qualité de Conseiller titulaire sont pris en considération pour déterminer l'ancienneté de service, toute interruption entraînant la perte définitive de l'ancienneté acquise.</w:t>
      </w:r>
    </w:p>
    <w:p w14:paraId="335D3CEC" w14:textId="77777777" w:rsidR="00925AF6" w:rsidRDefault="00925AF6" w:rsidP="00925AF6">
      <w:r>
        <w:t>Les Conseillers qui n'étaient pas membres du Conseil sortant figurent en bas de tableau, classés d'après le nombre de votes obtenus lors de la dernière élection.</w:t>
      </w:r>
    </w:p>
    <w:p w14:paraId="1AF6EF32" w14:textId="77777777" w:rsidR="00925AF6" w:rsidRDefault="00925AF6" w:rsidP="00925AF6">
      <w:r>
        <w:rPr>
          <w:rStyle w:val="FWD3pod"/>
        </w:rPr>
        <w:t>Article 3</w:t>
      </w:r>
      <w:r>
        <w:t> </w:t>
      </w:r>
      <w:r>
        <w:rPr>
          <w:rStyle w:val="FWD1pod"/>
        </w:rPr>
        <w:t>:</w:t>
      </w:r>
      <w:r>
        <w:t xml:space="preserve"> Par nombre de votes obtenus, on entend : le nombre de votes attribués individuellement à chaque candidat.</w:t>
      </w:r>
    </w:p>
    <w:p w14:paraId="0E431341" w14:textId="77777777" w:rsidR="00925AF6" w:rsidRDefault="00925AF6" w:rsidP="00925AF6">
      <w:r>
        <w:t>En cas de parité de votes obtenus par deux Conseillers d'égale ancienneté de service, la préséance est réglée selon le rang qu'ils occupent sur la liste s'ils ont été élus sur la même liste, ou selon l'âge qu'ils ont au jour de l'élection s'ils ont été élus sur des listes différentes, la priorité étant alors réservée au Conseiller le plus âgé.</w:t>
      </w:r>
    </w:p>
    <w:p w14:paraId="3E466008" w14:textId="77777777" w:rsidR="00925AF6" w:rsidRDefault="00925AF6" w:rsidP="00925AF6">
      <w:r>
        <w:rPr>
          <w:rStyle w:val="FWD3pod"/>
        </w:rPr>
        <w:t>Article 4</w:t>
      </w:r>
      <w:r>
        <w:t> </w:t>
      </w:r>
      <w:r>
        <w:rPr>
          <w:rStyle w:val="FWD1pod"/>
        </w:rPr>
        <w:t>:</w:t>
      </w:r>
      <w:r>
        <w:t xml:space="preserve"> L'ordre de préséance des Conseillers communaux n'a pas d'incidence protocolaire.</w:t>
      </w:r>
    </w:p>
    <w:p w14:paraId="2CDEEE52" w14:textId="77777777" w:rsidR="00925AF6" w:rsidRDefault="00925AF6" w:rsidP="00925AF6">
      <w:r>
        <w:rPr>
          <w:rStyle w:val="FWD1pod"/>
        </w:rPr>
        <w:t>Chapitre 2 – Les réunions du Conseil communal</w:t>
      </w:r>
    </w:p>
    <w:p w14:paraId="7F698A57" w14:textId="77777777" w:rsidR="00925AF6" w:rsidRDefault="00925AF6" w:rsidP="00925AF6">
      <w:r>
        <w:rPr>
          <w:rStyle w:val="FWD4pod"/>
        </w:rPr>
        <w:t xml:space="preserve">Section 1 - La fréquence des réunions du Conseil communal </w:t>
      </w:r>
    </w:p>
    <w:p w14:paraId="0EED218C" w14:textId="77777777" w:rsidR="00925AF6" w:rsidRDefault="00925AF6" w:rsidP="00925AF6">
      <w:r>
        <w:rPr>
          <w:rStyle w:val="FWD3pod"/>
        </w:rPr>
        <w:t>Article 5</w:t>
      </w:r>
      <w:r>
        <w:t> </w:t>
      </w:r>
      <w:r>
        <w:rPr>
          <w:rStyle w:val="FWD1pod"/>
        </w:rPr>
        <w:t>:</w:t>
      </w:r>
      <w:r>
        <w:t xml:space="preserve"> Le Conseil communal se réunit toutes les fois que l'exigent les affaires comprises dans ses attributions et au moins dix fois par an.</w:t>
      </w:r>
    </w:p>
    <w:p w14:paraId="3A2CA7BD" w14:textId="77777777" w:rsidR="00925AF6" w:rsidRDefault="00925AF6" w:rsidP="00925AF6">
      <w:r>
        <w:t>Lorsqu'au cours d'une année, le Conseil s'est réuni moins de dix fois, durant l'année suivante, le nombre de Conseillers requis à l'article 8 du présent règlement (en application de l'article L 1122-12, alinéa 2 du CDLD), pour permettre la convocation du Conseil est réduit au quart des membres du Conseil communal en fonction.</w:t>
      </w:r>
    </w:p>
    <w:p w14:paraId="5E2BDA1F" w14:textId="77777777" w:rsidR="00925AF6" w:rsidRDefault="00925AF6" w:rsidP="00925AF6">
      <w:r>
        <w:rPr>
          <w:rStyle w:val="FWD4pod"/>
        </w:rPr>
        <w:t>Section 2 - La compétence de décider que le Conseil communal se réunira</w:t>
      </w:r>
    </w:p>
    <w:p w14:paraId="535BB6A5" w14:textId="77777777" w:rsidR="00925AF6" w:rsidRDefault="00925AF6" w:rsidP="00925AF6">
      <w:r>
        <w:rPr>
          <w:rStyle w:val="FWD3pod"/>
        </w:rPr>
        <w:t>Article 6</w:t>
      </w:r>
      <w:r>
        <w:t> </w:t>
      </w:r>
      <w:r>
        <w:rPr>
          <w:rStyle w:val="FWD1pod"/>
        </w:rPr>
        <w:t>:</w:t>
      </w:r>
      <w:r>
        <w:t xml:space="preserve"> Sans préjudice des articles 7 et 8, la compétence de décider que le Conseil communal se réunira tel jour, à telle heure, appartient au Collège communal.</w:t>
      </w:r>
    </w:p>
    <w:p w14:paraId="007ABA8D" w14:textId="77777777" w:rsidR="00925AF6" w:rsidRDefault="00925AF6" w:rsidP="00925AF6">
      <w:r>
        <w:rPr>
          <w:rStyle w:val="FWD3pod"/>
        </w:rPr>
        <w:t>Article 7</w:t>
      </w:r>
      <w:r>
        <w:t> </w:t>
      </w:r>
      <w:r>
        <w:rPr>
          <w:rStyle w:val="FWD1pod"/>
        </w:rPr>
        <w:t>:</w:t>
      </w:r>
      <w:r>
        <w:t xml:space="preserve"> Lors d'une de ses réunions, le Conseil communal – si tous ses membres sont présents – à l’unanimité peut décider que, tel jour, à telle heure, il se réunira à nouveau afin de terminer l'examen, inachevé, des points inscrits à l'ordre du jour.</w:t>
      </w:r>
    </w:p>
    <w:p w14:paraId="7F536832" w14:textId="77777777" w:rsidR="00925AF6" w:rsidRDefault="00925AF6" w:rsidP="00925AF6">
      <w:r>
        <w:rPr>
          <w:rStyle w:val="FWD3pod"/>
        </w:rPr>
        <w:t>Article 8</w:t>
      </w:r>
      <w:r>
        <w:t> </w:t>
      </w:r>
      <w:r>
        <w:rPr>
          <w:rStyle w:val="FWD1pod"/>
        </w:rPr>
        <w:t>:</w:t>
      </w:r>
      <w:r>
        <w:t xml:space="preserve"> Sur la demande d'un tiers des membres du Conseil communal en fonction ou - en application de l'article 5, alinéa 2 du présent règlement et conformément à l'article L 1122-12, alinéa 2 du CDLD - sur la demande du quart des membres du Conseil communal en fonction, le Collège communal est tenu de le convoquer aux jour et heure indiqués.</w:t>
      </w:r>
    </w:p>
    <w:p w14:paraId="3DD1301D" w14:textId="77777777" w:rsidR="00925AF6" w:rsidRDefault="00925AF6" w:rsidP="00925AF6">
      <w:r>
        <w:t>Lorsque le nombre des membres du Conseil communal en fonction n'est pas un multiple de trois ou de quatre, il y a lieu, pour la détermination du tiers ou du quart, d'arrondir à l'unité supérieure le résultat de la division par trois ou par quatre.</w:t>
      </w:r>
    </w:p>
    <w:p w14:paraId="1D2FA7C5" w14:textId="77777777" w:rsidR="00925AF6" w:rsidRDefault="00925AF6" w:rsidP="00925AF6">
      <w:r>
        <w:rPr>
          <w:rStyle w:val="FWD4pod"/>
        </w:rPr>
        <w:t>Section 3 - La compétence de décider de l'ordre du jour des réunions du Conseil communal</w:t>
      </w:r>
    </w:p>
    <w:p w14:paraId="4844053C" w14:textId="77777777" w:rsidR="00925AF6" w:rsidRDefault="00925AF6" w:rsidP="00925AF6">
      <w:r>
        <w:rPr>
          <w:rStyle w:val="FWD3pod"/>
        </w:rPr>
        <w:t>Article 9</w:t>
      </w:r>
      <w:r>
        <w:t> </w:t>
      </w:r>
      <w:r>
        <w:rPr>
          <w:rStyle w:val="FWD1pod"/>
        </w:rPr>
        <w:t>:</w:t>
      </w:r>
      <w:r>
        <w:t xml:space="preserve"> Sans préjudice des articles 11 et 12, la compétence de décider de l'ordre du jour des réunions du Conseil communal appartient au Collège communal.</w:t>
      </w:r>
    </w:p>
    <w:p w14:paraId="7489B260" w14:textId="77777777" w:rsidR="00925AF6" w:rsidRDefault="00925AF6" w:rsidP="00925AF6">
      <w:r>
        <w:rPr>
          <w:rStyle w:val="FWD3pod"/>
        </w:rPr>
        <w:t>Article 10</w:t>
      </w:r>
      <w:r>
        <w:t> </w:t>
      </w:r>
      <w:r>
        <w:rPr>
          <w:rStyle w:val="FWD1pod"/>
        </w:rPr>
        <w:t>:</w:t>
      </w:r>
      <w:r>
        <w:t xml:space="preserve"> Chaque point à l'ordre du jour donnant lieu à une décision doit être accompagné d’un projet de délibération.</w:t>
      </w:r>
    </w:p>
    <w:p w14:paraId="618CF613" w14:textId="77777777" w:rsidR="00925AF6" w:rsidRDefault="00925AF6" w:rsidP="00925AF6">
      <w:r>
        <w:rPr>
          <w:rStyle w:val="FWD3pod"/>
        </w:rPr>
        <w:t>Article 11</w:t>
      </w:r>
      <w:r>
        <w:t> </w:t>
      </w:r>
      <w:r>
        <w:rPr>
          <w:rStyle w:val="FWD1pod"/>
        </w:rPr>
        <w:t>:</w:t>
      </w:r>
      <w:r>
        <w:t xml:space="preserve"> Lorsque le Collège communal convoque le Conseil communal sur la demande d'un tiers ou </w:t>
      </w:r>
      <w:r>
        <w:lastRenderedPageBreak/>
        <w:t>d'un quart de ses membres en fonction, l'ordre du jour de la réunion du Conseil communal comprend, par priorité, les points indiqués par les demandeurs de la réunion.</w:t>
      </w:r>
    </w:p>
    <w:p w14:paraId="77C911A3" w14:textId="77777777" w:rsidR="00925AF6" w:rsidRDefault="00925AF6" w:rsidP="00925AF6">
      <w:r>
        <w:rPr>
          <w:rStyle w:val="FWD3pod"/>
        </w:rPr>
        <w:t>Article 12</w:t>
      </w:r>
      <w:r>
        <w:t> </w:t>
      </w:r>
      <w:r>
        <w:rPr>
          <w:rStyle w:val="FWD1pod"/>
        </w:rPr>
        <w:t>:</w:t>
      </w:r>
      <w:r>
        <w:t xml:space="preserve"> Tout membre du Conseil communal peut demander l'inscription d'un ou de plusieurs points supplémentaires à l'ordre du jour d'une réunion du Conseil, étant entendu :</w:t>
      </w:r>
    </w:p>
    <w:p w14:paraId="77B69924" w14:textId="77777777" w:rsidR="00925AF6" w:rsidRDefault="00925AF6" w:rsidP="00925AF6">
      <w:r>
        <w:t xml:space="preserve">a) que toute proposition étrangère à l'ordre du jour doit être remise au Bourgmestre ou à celui qui le remplace, au moins cinq jours francs avant la réunion du Conseil </w:t>
      </w:r>
      <w:proofErr w:type="gramStart"/>
      <w:r>
        <w:t>communal;</w:t>
      </w:r>
      <w:proofErr w:type="gramEnd"/>
    </w:p>
    <w:p w14:paraId="331DEEE4" w14:textId="77777777" w:rsidR="00925AF6" w:rsidRDefault="00925AF6" w:rsidP="00925AF6">
      <w:r>
        <w:t>b) qu'elle doit être accompagnée d'une note explicative ou de tout document propre à éclairer le Conseil communal ;</w:t>
      </w:r>
    </w:p>
    <w:p w14:paraId="1E628190" w14:textId="77777777" w:rsidR="00925AF6" w:rsidRDefault="00925AF6" w:rsidP="00925AF6">
      <w:r>
        <w:t xml:space="preserve">c) que, si elle donne lieu à décision, elle doit être accompagnée d'un projet de délibération, conformément à l'article 10 du présent </w:t>
      </w:r>
      <w:proofErr w:type="gramStart"/>
      <w:r>
        <w:t>règlement;</w:t>
      </w:r>
      <w:proofErr w:type="gramEnd"/>
    </w:p>
    <w:p w14:paraId="441137E5" w14:textId="77777777" w:rsidR="00925AF6" w:rsidRDefault="00925AF6" w:rsidP="00925AF6">
      <w:r>
        <w:t>d) qu'il est interdit à un membre du Collège communal de faire usage de cette faculté.</w:t>
      </w:r>
    </w:p>
    <w:p w14:paraId="639A2A13" w14:textId="77777777" w:rsidR="00925AF6" w:rsidRDefault="00925AF6" w:rsidP="00925AF6">
      <w:r>
        <w:t>e) que l’auteur de la proposition présente son point lors de la réunion du Conseil communal.</w:t>
      </w:r>
    </w:p>
    <w:p w14:paraId="2C4D0B99" w14:textId="77777777" w:rsidR="00925AF6" w:rsidRDefault="00925AF6" w:rsidP="00925AF6">
      <w:r>
        <w:t>En l’absence de l’auteur de la proposition pour présenter son point lors de la réunion du Conseil communal, ledit point n’est pas examiné.</w:t>
      </w:r>
    </w:p>
    <w:p w14:paraId="22C2A741" w14:textId="77777777" w:rsidR="00925AF6" w:rsidRDefault="00925AF6" w:rsidP="00925AF6">
      <w:r>
        <w:t>Par "cinq jours francs", il y a lieu d'entendre cinq jours de vingt-quatre heures, cela signifiant que le jour de la réception de la proposition étrangère à l'ordre du jour par le Bourgmestre ou par celui qui le remplace et celui de la réunion du Conseil communal ne sont pas compris dans le délai.</w:t>
      </w:r>
    </w:p>
    <w:p w14:paraId="209724B5" w14:textId="77777777" w:rsidR="00925AF6" w:rsidRDefault="00925AF6" w:rsidP="00925AF6">
      <w:r>
        <w:t>Le bourgmestre ou celui qui le remplace transmet sans délai les points complémentaires de l'ordre du jour de la réunion du Conseil communal à ses membres.</w:t>
      </w:r>
    </w:p>
    <w:p w14:paraId="61680127" w14:textId="77777777" w:rsidR="00925AF6" w:rsidRDefault="00925AF6" w:rsidP="00925AF6">
      <w:r>
        <w:rPr>
          <w:rStyle w:val="FWD4pod"/>
        </w:rPr>
        <w:t>Section 4 - L'inscription, en séance publique ou en séance à huis clos, des points de l'ordre du jour des réunions du Conseil communal</w:t>
      </w:r>
    </w:p>
    <w:p w14:paraId="6E01275B" w14:textId="77777777" w:rsidR="00925AF6" w:rsidRDefault="00925AF6" w:rsidP="00925AF6">
      <w:r>
        <w:rPr>
          <w:rStyle w:val="FWD3pod"/>
        </w:rPr>
        <w:t>Article 13</w:t>
      </w:r>
      <w:r>
        <w:t> </w:t>
      </w:r>
      <w:r>
        <w:rPr>
          <w:rStyle w:val="FWD1pod"/>
        </w:rPr>
        <w:t>:</w:t>
      </w:r>
      <w:r>
        <w:t xml:space="preserve"> Sans préjudice des articles 14 et 15, les réunions du Conseil communal sont publiques.</w:t>
      </w:r>
    </w:p>
    <w:p w14:paraId="3D4FC75E" w14:textId="77777777" w:rsidR="00925AF6" w:rsidRDefault="00925AF6" w:rsidP="00925AF6">
      <w:r>
        <w:rPr>
          <w:rStyle w:val="FWD3pod"/>
        </w:rPr>
        <w:t>Article 14</w:t>
      </w:r>
      <w:r>
        <w:t> </w:t>
      </w:r>
      <w:r>
        <w:rPr>
          <w:rStyle w:val="FWD1pod"/>
        </w:rPr>
        <w:t>:</w:t>
      </w:r>
      <w:r>
        <w:t xml:space="preserve"> Sauf lorsqu'il est appelé à délibérer du budget, d'une modification budgétaire ou des comptes, le Conseil communal, statuant à la majorité des deux tiers de ses membres présents, peut, dans l'intérêt de l'ordre public et en raison des inconvénients graves qui résulteraient de la publicité, décider que la réunion du Conseil ne sera pas publique.</w:t>
      </w:r>
    </w:p>
    <w:p w14:paraId="38A03DFC" w14:textId="77777777" w:rsidR="00925AF6" w:rsidRDefault="00925AF6" w:rsidP="00925AF6">
      <w:r>
        <w:t>Lorsque le nombre des membres du Conseil communal présents n'est pas un multiple de trois, il y a lieu, pour la détermination des deux tiers, d'arrondir à l'unité supérieure le résultat de la division par trois suivie de la multiplication par deux.</w:t>
      </w:r>
    </w:p>
    <w:p w14:paraId="7676C868" w14:textId="77777777" w:rsidR="00925AF6" w:rsidRDefault="00925AF6" w:rsidP="00925AF6">
      <w:r>
        <w:rPr>
          <w:rStyle w:val="FWD3pod"/>
        </w:rPr>
        <w:t>Article 15</w:t>
      </w:r>
      <w:r>
        <w:t> </w:t>
      </w:r>
      <w:r>
        <w:rPr>
          <w:rStyle w:val="FWD1pod"/>
        </w:rPr>
        <w:t>:</w:t>
      </w:r>
      <w:r>
        <w:t xml:space="preserve"> La réunion du Conseil communal n'est pas publique lorsqu'il s'agit de questions de personnes.</w:t>
      </w:r>
    </w:p>
    <w:p w14:paraId="45F33225" w14:textId="77777777" w:rsidR="00925AF6" w:rsidRDefault="00925AF6" w:rsidP="00925AF6">
      <w:r>
        <w:t>Dès qu'une question de ce genre est soulevée, le président prononce le huis clos.</w:t>
      </w:r>
    </w:p>
    <w:p w14:paraId="1DD792BB" w14:textId="77777777" w:rsidR="00925AF6" w:rsidRDefault="00925AF6" w:rsidP="00925AF6">
      <w:r>
        <w:rPr>
          <w:rStyle w:val="FWD3pod"/>
        </w:rPr>
        <w:t>Article 16</w:t>
      </w:r>
      <w:r>
        <w:t> </w:t>
      </w:r>
      <w:r>
        <w:rPr>
          <w:rStyle w:val="FWD1pod"/>
        </w:rPr>
        <w:t>:</w:t>
      </w:r>
      <w:r>
        <w:t xml:space="preserve"> Lorsque la réunion du Conseil communal n'est pas publique, seuls peuvent être présents :</w:t>
      </w:r>
    </w:p>
    <w:p w14:paraId="7224C8E0" w14:textId="77777777" w:rsidR="00925AF6" w:rsidRDefault="00925AF6" w:rsidP="00925AF6">
      <w:pPr>
        <w:pStyle w:val="podBulletItem"/>
        <w:tabs>
          <w:tab w:val="left" w:pos="922"/>
        </w:tabs>
      </w:pPr>
      <w:proofErr w:type="gramStart"/>
      <w:r>
        <w:t>les</w:t>
      </w:r>
      <w:proofErr w:type="gramEnd"/>
      <w:r>
        <w:t xml:space="preserve"> membres du Conseil</w:t>
      </w:r>
    </w:p>
    <w:p w14:paraId="083B3B61" w14:textId="77777777" w:rsidR="00925AF6" w:rsidRDefault="00925AF6" w:rsidP="00925AF6">
      <w:pPr>
        <w:pStyle w:val="podBulletItem"/>
        <w:tabs>
          <w:tab w:val="left" w:pos="922"/>
        </w:tabs>
      </w:pPr>
      <w:proofErr w:type="gramStart"/>
      <w:r>
        <w:t>le</w:t>
      </w:r>
      <w:proofErr w:type="gramEnd"/>
      <w:r>
        <w:t xml:space="preserve"> président du Conseil de l’action sociale et, le cas échéant, l’échevin désigné hors Conseil   conformément à l’article L1123-8, par.2, al.2, du CDLD</w:t>
      </w:r>
    </w:p>
    <w:p w14:paraId="6361B168" w14:textId="77777777" w:rsidR="00925AF6" w:rsidRDefault="00925AF6" w:rsidP="00925AF6">
      <w:pPr>
        <w:pStyle w:val="podBulletItem"/>
        <w:tabs>
          <w:tab w:val="left" w:pos="922"/>
        </w:tabs>
      </w:pPr>
      <w:proofErr w:type="gramStart"/>
      <w:r>
        <w:t>le</w:t>
      </w:r>
      <w:proofErr w:type="gramEnd"/>
      <w:r>
        <w:t xml:space="preserve"> ou la directeur(</w:t>
      </w:r>
      <w:proofErr w:type="spellStart"/>
      <w:r>
        <w:t>trice</w:t>
      </w:r>
      <w:proofErr w:type="spellEnd"/>
      <w:r>
        <w:t>) général(e)</w:t>
      </w:r>
    </w:p>
    <w:p w14:paraId="35DFD353" w14:textId="77777777" w:rsidR="00925AF6" w:rsidRDefault="00925AF6" w:rsidP="00925AF6">
      <w:pPr>
        <w:pStyle w:val="podBulletItem"/>
        <w:tabs>
          <w:tab w:val="left" w:pos="922"/>
        </w:tabs>
      </w:pPr>
      <w:proofErr w:type="gramStart"/>
      <w:r>
        <w:lastRenderedPageBreak/>
        <w:t>le</w:t>
      </w:r>
      <w:proofErr w:type="gramEnd"/>
      <w:r>
        <w:t xml:space="preserve"> cas échéant, toute personne dont la présence est requise en vertu d’une disposition légale et réglementaire</w:t>
      </w:r>
    </w:p>
    <w:p w14:paraId="66BAEA3F" w14:textId="77777777" w:rsidR="00925AF6" w:rsidRDefault="00925AF6" w:rsidP="00925AF6">
      <w:pPr>
        <w:pStyle w:val="podBulletItem"/>
        <w:tabs>
          <w:tab w:val="left" w:pos="922"/>
        </w:tabs>
      </w:pPr>
      <w:proofErr w:type="gramStart"/>
      <w:r>
        <w:t>et</w:t>
      </w:r>
      <w:proofErr w:type="gramEnd"/>
      <w:r>
        <w:t>, s'il échet, des personnes appelées pour exercer une tâche professionnelle</w:t>
      </w:r>
    </w:p>
    <w:p w14:paraId="2BB95D96" w14:textId="77777777" w:rsidR="00925AF6" w:rsidRDefault="00925AF6" w:rsidP="00925AF6">
      <w:r>
        <w:rPr>
          <w:rStyle w:val="FWD3pod"/>
        </w:rPr>
        <w:t>Article 17</w:t>
      </w:r>
      <w:r>
        <w:t> </w:t>
      </w:r>
      <w:r>
        <w:rPr>
          <w:rStyle w:val="FWD1pod"/>
        </w:rPr>
        <w:t>:</w:t>
      </w:r>
      <w:r>
        <w:t xml:space="preserve"> Sauf en matière disciplinaire, la séance à huis clos ne peut avoir lieu qu'après la séance publique.</w:t>
      </w:r>
    </w:p>
    <w:p w14:paraId="01481026" w14:textId="77777777" w:rsidR="00925AF6" w:rsidRDefault="00925AF6" w:rsidP="00925AF6">
      <w:r>
        <w:t>S'il paraît nécessaire, pendant la séance publique, de continuer l'examen d'un point en séance à huis clos, la séance publique peut être interrompue, à cette seule fin.</w:t>
      </w:r>
    </w:p>
    <w:p w14:paraId="44A02E50" w14:textId="77777777" w:rsidR="00925AF6" w:rsidRDefault="00925AF6" w:rsidP="00925AF6">
      <w:r>
        <w:rPr>
          <w:rStyle w:val="FWD4pod"/>
        </w:rPr>
        <w:t>Section 5 - Le délai entre la réception de la convocation par les membres du Conseil communal et sa réunion</w:t>
      </w:r>
    </w:p>
    <w:p w14:paraId="501D88DB" w14:textId="77777777" w:rsidR="00925AF6" w:rsidRDefault="00925AF6" w:rsidP="00925AF6">
      <w:r>
        <w:rPr>
          <w:rStyle w:val="FWD3pod"/>
        </w:rPr>
        <w:t>Article 18</w:t>
      </w:r>
      <w:r>
        <w:t> </w:t>
      </w:r>
      <w:r>
        <w:rPr>
          <w:rStyle w:val="FWD1pod"/>
        </w:rPr>
        <w:t>:</w:t>
      </w:r>
      <w:r>
        <w:t xml:space="preserve"> Sauf les cas d'urgence, la convocation se fait par courrier électronique à l’adresse électronique personnelle visée à l’article 19bis du présent règlement, au moins sept jours francs avant celui de la réunion ; elle contient l'ordre du jour et les projets de délibérations.</w:t>
      </w:r>
    </w:p>
    <w:p w14:paraId="18181E0A" w14:textId="77777777" w:rsidR="00925AF6" w:rsidRDefault="00925AF6" w:rsidP="00925AF6">
      <w:r>
        <w:t xml:space="preserve">Ce délai est ramené à deux jours francs lorsqu'il s'agit </w:t>
      </w:r>
      <w:proofErr w:type="gramStart"/>
      <w:r>
        <w:t>des deuxième et troisième convocations</w:t>
      </w:r>
      <w:proofErr w:type="gramEnd"/>
      <w:r>
        <w:t xml:space="preserve"> du Conseil communal, dont il est question à l'article L1122-17, alinéa 3 du CDLD.</w:t>
      </w:r>
    </w:p>
    <w:p w14:paraId="70452F5C" w14:textId="77777777" w:rsidR="00925AF6" w:rsidRDefault="00925AF6" w:rsidP="00925AF6">
      <w:r>
        <w:t>Par "sept jours francs" et par "deux jours francs", il y a lieu d'entendre respectivement, sept jours de vingt-quatre heures et deux jours de vingt-quatre heures, cela signifiant que le jour de la réception de la convocation par les membres du Conseil communal et celui de sa réunion ne sont pas compris dans le délai.</w:t>
      </w:r>
    </w:p>
    <w:p w14:paraId="2936D270" w14:textId="77777777" w:rsidR="00925AF6" w:rsidRDefault="00925AF6" w:rsidP="00925AF6">
      <w:r>
        <w:t>Sans préjudice des articles 20 et 22, les documents visés au présent article peuvent être transmis par écrit et à domicile si le mandataire en a fait la demande par écrit ou si la transmission par courrier ou par voie électronique est techniquement impossible.</w:t>
      </w:r>
    </w:p>
    <w:p w14:paraId="3733C976" w14:textId="77777777" w:rsidR="00925AF6" w:rsidRDefault="00925AF6" w:rsidP="00925AF6">
      <w:r>
        <w:rPr>
          <w:rStyle w:val="FWD3pod"/>
        </w:rPr>
        <w:t>Article 19</w:t>
      </w:r>
      <w:r>
        <w:t> </w:t>
      </w:r>
      <w:r>
        <w:rPr>
          <w:rStyle w:val="FWD1pod"/>
        </w:rPr>
        <w:t>:</w:t>
      </w:r>
      <w:r>
        <w:t xml:space="preserve"> Pour l'application de l'article 18, dernier alinéa, du présent règlement et de la convocation « à domicile », il y a lieu d'entendre ce qui suit : la convocation est portée au domicile des conseillers.</w:t>
      </w:r>
    </w:p>
    <w:p w14:paraId="58C4853D" w14:textId="77777777" w:rsidR="00925AF6" w:rsidRDefault="00925AF6" w:rsidP="00925AF6">
      <w:r>
        <w:t>Par "domicile", il y a lieu d'entendre l'adresse d'inscription du Conseiller au registre de population.</w:t>
      </w:r>
    </w:p>
    <w:p w14:paraId="0638590B" w14:textId="77777777" w:rsidR="00925AF6" w:rsidRDefault="00925AF6" w:rsidP="00925AF6">
      <w:r>
        <w:t>A défaut de la signature du Conseiller en guise d'accusé de réception, le dépôt de la convocation, attesté par un agent communal, sera valable.</w:t>
      </w:r>
    </w:p>
    <w:p w14:paraId="3ABCB358" w14:textId="77777777" w:rsidR="00925AF6" w:rsidRDefault="00925AF6" w:rsidP="00925AF6">
      <w:r>
        <w:rPr>
          <w:rStyle w:val="FWD3pod"/>
        </w:rPr>
        <w:t>Article 19bis</w:t>
      </w:r>
      <w:r>
        <w:rPr>
          <w:rStyle w:val="FWD1pod"/>
        </w:rPr>
        <w:t xml:space="preserve"> : </w:t>
      </w:r>
      <w:r>
        <w:t>Conformément à l’article L1122-13, paragraphe 1er, alinéa 3, du CDLD la commune met à disposition des conseillers une adresse électronique personnelle.</w:t>
      </w:r>
    </w:p>
    <w:p w14:paraId="74390138" w14:textId="77777777" w:rsidR="00925AF6" w:rsidRDefault="00925AF6" w:rsidP="00925AF6">
      <w:r>
        <w:t>Le conseiller communal, dans l’utilisation de cette adresse, s’engage à :</w:t>
      </w:r>
    </w:p>
    <w:p w14:paraId="49F0C1C5" w14:textId="77777777" w:rsidR="00925AF6" w:rsidRDefault="00925AF6" w:rsidP="00925AF6">
      <w:pPr>
        <w:pStyle w:val="podBulletItem"/>
        <w:numPr>
          <w:ilvl w:val="0"/>
          <w:numId w:val="3"/>
        </w:numPr>
        <w:tabs>
          <w:tab w:val="left" w:pos="922"/>
        </w:tabs>
      </w:pPr>
      <w:proofErr w:type="gramStart"/>
      <w:r>
        <w:t>ne</w:t>
      </w:r>
      <w:proofErr w:type="gramEnd"/>
      <w:r>
        <w:t xml:space="preserve"> faire usage de l’adresse électronique mise à disposition que dans le strict cadre de l’exercice de sa fonction de conseiller communal ou d’éventuelles fonctions dérivées au sens du CDLD ;</w:t>
      </w:r>
    </w:p>
    <w:p w14:paraId="3446894B" w14:textId="77777777" w:rsidR="00925AF6" w:rsidRDefault="00925AF6" w:rsidP="00925AF6">
      <w:pPr>
        <w:pStyle w:val="podBulletItem"/>
        <w:numPr>
          <w:ilvl w:val="0"/>
          <w:numId w:val="3"/>
        </w:numPr>
        <w:tabs>
          <w:tab w:val="left" w:pos="922"/>
        </w:tabs>
      </w:pPr>
      <w:proofErr w:type="gramStart"/>
      <w:r>
        <w:t>ne</w:t>
      </w:r>
      <w:proofErr w:type="gramEnd"/>
      <w:r>
        <w:t xml:space="preserve"> diffuser à aucun tiers, quel qu’il soit, les codes d’accès et données de connexion (nom d’utilisateur et mot de passe) liés à l’adresse dont question, ceux-ci étant strictement personnels ;</w:t>
      </w:r>
    </w:p>
    <w:p w14:paraId="110DDD36" w14:textId="77777777" w:rsidR="00925AF6" w:rsidRDefault="00925AF6" w:rsidP="00925AF6">
      <w:pPr>
        <w:pStyle w:val="podBulletItem"/>
        <w:numPr>
          <w:ilvl w:val="0"/>
          <w:numId w:val="3"/>
        </w:numPr>
        <w:tabs>
          <w:tab w:val="left" w:pos="922"/>
        </w:tabs>
      </w:pPr>
      <w:proofErr w:type="gramStart"/>
      <w:r>
        <w:t>ne</w:t>
      </w:r>
      <w:proofErr w:type="gramEnd"/>
      <w:r>
        <w:t xml:space="preserve"> pas utiliser son compte de messagerie à des fins d’archivage et, pour cela, vider régulièrement l’ensemble des dossiers liés à son compte (boîte de réception, boîte d’envoi, brouillons, éléments envoyés, …). L’espace de stockage maximal autorisé par adresse électronique est de 1.000 mégabytes (Mb). L’envoi de pièces attachées est limité à 10 mégabytes (Mb) par courrier électronique ;</w:t>
      </w:r>
    </w:p>
    <w:p w14:paraId="5BEC27B9" w14:textId="77777777" w:rsidR="00925AF6" w:rsidRDefault="00925AF6" w:rsidP="00925AF6">
      <w:pPr>
        <w:pStyle w:val="podBulletItem"/>
        <w:numPr>
          <w:ilvl w:val="0"/>
          <w:numId w:val="3"/>
        </w:numPr>
        <w:tabs>
          <w:tab w:val="left" w:pos="922"/>
        </w:tabs>
      </w:pPr>
      <w:proofErr w:type="gramStart"/>
      <w:r>
        <w:lastRenderedPageBreak/>
        <w:t>prendre</w:t>
      </w:r>
      <w:proofErr w:type="gramEnd"/>
      <w:r>
        <w:t xml:space="preserve"> en charge la configuration de son (ses) ordinateur(s) personnel(s) et des autres appareils permettant d’accéder à sa messagerie électronique ;</w:t>
      </w:r>
    </w:p>
    <w:p w14:paraId="0DBCCC83" w14:textId="77777777" w:rsidR="00925AF6" w:rsidRDefault="00925AF6" w:rsidP="00925AF6">
      <w:pPr>
        <w:pStyle w:val="podBulletItem"/>
        <w:numPr>
          <w:ilvl w:val="0"/>
          <w:numId w:val="3"/>
        </w:numPr>
        <w:tabs>
          <w:tab w:val="left" w:pos="922"/>
        </w:tabs>
      </w:pPr>
      <w:proofErr w:type="gramStart"/>
      <w:r>
        <w:t>s’équiper</w:t>
      </w:r>
      <w:proofErr w:type="gramEnd"/>
      <w:r>
        <w:t xml:space="preserve"> des outils de sécurité nécessaires pour prévenir les attaques informatiques et bloquer les virus, spam et logiciels malveillants ;</w:t>
      </w:r>
    </w:p>
    <w:p w14:paraId="1EFE6B13" w14:textId="77777777" w:rsidR="00925AF6" w:rsidRDefault="00925AF6" w:rsidP="00925AF6">
      <w:pPr>
        <w:pStyle w:val="podBulletItem"/>
        <w:numPr>
          <w:ilvl w:val="0"/>
          <w:numId w:val="3"/>
        </w:numPr>
        <w:tabs>
          <w:tab w:val="left" w:pos="922"/>
        </w:tabs>
      </w:pPr>
      <w:proofErr w:type="gramStart"/>
      <w:r>
        <w:t>assumer</w:t>
      </w:r>
      <w:proofErr w:type="gramEnd"/>
      <w:r>
        <w:t xml:space="preserve"> toutes les conséquences liées à un mauvais usage de sa messagerie électronique ou à l’ouverture de courriels frauduleux ;</w:t>
      </w:r>
    </w:p>
    <w:p w14:paraId="215E7532" w14:textId="77777777" w:rsidR="00925AF6" w:rsidRDefault="00925AF6" w:rsidP="00925AF6">
      <w:pPr>
        <w:pStyle w:val="podBulletItem"/>
        <w:numPr>
          <w:ilvl w:val="0"/>
          <w:numId w:val="3"/>
        </w:numPr>
        <w:tabs>
          <w:tab w:val="left" w:pos="922"/>
        </w:tabs>
      </w:pPr>
      <w:proofErr w:type="gramStart"/>
      <w:r>
        <w:t>ne</w:t>
      </w:r>
      <w:proofErr w:type="gramEnd"/>
      <w:r>
        <w:t xml:space="preserve"> pas utiliser l’adresse électronique mise à disposition pour envoyer des informations et messages en tous genres au nom de la commune ;</w:t>
      </w:r>
    </w:p>
    <w:p w14:paraId="3FC2C8F8" w14:textId="77777777" w:rsidR="00925AF6" w:rsidRDefault="00925AF6" w:rsidP="00925AF6">
      <w:pPr>
        <w:pStyle w:val="podBulletItem"/>
        <w:numPr>
          <w:ilvl w:val="0"/>
          <w:numId w:val="3"/>
        </w:numPr>
        <w:tabs>
          <w:tab w:val="left" w:pos="922"/>
        </w:tabs>
      </w:pPr>
      <w:proofErr w:type="gramStart"/>
      <w:r>
        <w:t>laisser</w:t>
      </w:r>
      <w:proofErr w:type="gramEnd"/>
      <w:r>
        <w:t xml:space="preserve"> activée la mention automatique en haut de chaque message (</w:t>
      </w:r>
      <w:proofErr w:type="spellStart"/>
      <w:r>
        <w:t>dislcaimer</w:t>
      </w:r>
      <w:proofErr w:type="spellEnd"/>
      <w:r>
        <w:t xml:space="preserve">) : </w:t>
      </w:r>
      <w:r>
        <w:rPr>
          <w:rStyle w:val="FWD5pod"/>
        </w:rPr>
        <w:t>« le présent courriel n’engage que son expéditeur et ne peut être considéré comme une communication officielle de la Ville de GEMBLOUX ».</w:t>
      </w:r>
    </w:p>
    <w:p w14:paraId="2EA4A8B6" w14:textId="77777777" w:rsidR="00925AF6" w:rsidRDefault="00925AF6" w:rsidP="00925AF6">
      <w:r>
        <w:rPr>
          <w:rStyle w:val="FWD4pod"/>
        </w:rPr>
        <w:t>Section 6 - La mise des dossiers à la disposition des membres du Conseil communal</w:t>
      </w:r>
    </w:p>
    <w:p w14:paraId="7DE9270E" w14:textId="77777777" w:rsidR="00925AF6" w:rsidRDefault="00925AF6" w:rsidP="00925AF6">
      <w:r>
        <w:rPr>
          <w:rStyle w:val="FWD3pod"/>
        </w:rPr>
        <w:t>Article 20</w:t>
      </w:r>
      <w:r>
        <w:t> </w:t>
      </w:r>
      <w:r>
        <w:rPr>
          <w:rStyle w:val="FWD1pod"/>
        </w:rPr>
        <w:t>:</w:t>
      </w:r>
      <w:r>
        <w:t xml:space="preserve"> Sans préjudice de l'article 22, pour chaque point de l'ordre du jour des réunions du Conseil communal, toutes les pièces se rapportant à ce point – en ce compris le projet de délibération visé à l'article 10 du présent règlement - sont mises à la disposition, sans déplacement, des membres du Conseil, ce, dès l'envoi de l'ordre du jour.</w:t>
      </w:r>
    </w:p>
    <w:p w14:paraId="748C353A" w14:textId="77777777" w:rsidR="00925AF6" w:rsidRDefault="00925AF6" w:rsidP="00925AF6">
      <w:r>
        <w:t>Durant les heures d'ouverture des bureaux, les membres du Conseil communal peuvent consulter ces pièces au Secrétariat communal.</w:t>
      </w:r>
    </w:p>
    <w:p w14:paraId="41E2D6B3" w14:textId="77777777" w:rsidR="00925AF6" w:rsidRDefault="00925AF6" w:rsidP="00925AF6">
      <w:r>
        <w:rPr>
          <w:rStyle w:val="FWD3pod"/>
        </w:rPr>
        <w:t>Article 21</w:t>
      </w:r>
      <w:r>
        <w:t> </w:t>
      </w:r>
      <w:r>
        <w:rPr>
          <w:rStyle w:val="FWD1pod"/>
        </w:rPr>
        <w:t>:</w:t>
      </w:r>
      <w:r>
        <w:t xml:space="preserve"> Durant les heures d'ouverture des bureaux, les fonctionnaires communaux désignés par le ou la directeur(</w:t>
      </w:r>
      <w:proofErr w:type="spellStart"/>
      <w:r>
        <w:t>trice</w:t>
      </w:r>
      <w:proofErr w:type="spellEnd"/>
      <w:r>
        <w:t>) général(e) fournissent aux membres du Conseil communal qui le demandent des informations techniques au sujet des documents figurant aux dossiers dont il est question à l'article 20.</w:t>
      </w:r>
    </w:p>
    <w:p w14:paraId="365368C5" w14:textId="77777777" w:rsidR="00925AF6" w:rsidRDefault="00925AF6" w:rsidP="00925AF6">
      <w:r>
        <w:t>Les membres du Conseil communal désireux que pareilles informations leur soient fournies conviennent avec le fonctionnaire communal concerné des jour et heure auxquels ils lui feront visite.</w:t>
      </w:r>
    </w:p>
    <w:p w14:paraId="38E71BF1" w14:textId="77777777" w:rsidR="00925AF6" w:rsidRDefault="00925AF6" w:rsidP="00925AF6">
      <w:r>
        <w:rPr>
          <w:rStyle w:val="FWD3pod"/>
        </w:rPr>
        <w:t>Article 22</w:t>
      </w:r>
      <w:r>
        <w:t> </w:t>
      </w:r>
      <w:r>
        <w:rPr>
          <w:rStyle w:val="FWD1pod"/>
        </w:rPr>
        <w:t>:</w:t>
      </w:r>
      <w:r>
        <w:t xml:space="preserve"> Au plus tard sept jours francs avant la réunion au cours de laquelle le Conseil communal est appelé à délibérer du budget, d'une modification budgétaire ou des comptes, le Collège communal remet à chaque membre du Conseil communal un exemplaire du projet de budget, du projet de modification budgétaire ou des comptes.</w:t>
      </w:r>
    </w:p>
    <w:p w14:paraId="1527C63E" w14:textId="77777777" w:rsidR="00925AF6" w:rsidRDefault="00925AF6" w:rsidP="00925AF6">
      <w:r>
        <w:t>Par "sept jours francs", il y a lieu d'entendre sept jours de vingt-quatre heures, cela signifiant que le jour de la réception du projet de budget, du projet de modification budgétaire ou des comptes par les membres du Conseil communal et celui de sa réunion ne sont pas compris dans le délai.</w:t>
      </w:r>
    </w:p>
    <w:p w14:paraId="31ECFC43" w14:textId="77777777" w:rsidR="00925AF6" w:rsidRDefault="00925AF6" w:rsidP="00925AF6">
      <w:r>
        <w:t>Le projet est communiqué tel qu'il sera soumis aux délibérations du Conseil communal, dans la forme prescrite et accompagné des annexes requises pour son arrêt définitif, à l'exception, pour ce qui concerne les comptes, des pièces justificatives.</w:t>
      </w:r>
    </w:p>
    <w:p w14:paraId="6B96519B" w14:textId="77777777" w:rsidR="00925AF6" w:rsidRDefault="00925AF6" w:rsidP="00925AF6">
      <w:r>
        <w:t>Le projet de budget et les comptes sont accompagnés d'un rapport.</w:t>
      </w:r>
    </w:p>
    <w:p w14:paraId="00C59B27" w14:textId="77777777" w:rsidR="00925AF6" w:rsidRDefault="00925AF6" w:rsidP="00925AF6">
      <w:r>
        <w:t>Le rapport comporte une synthèse du projet de budget ou des comptes. En outre, le rapport qui a trait au budget définit la politique générale et financière de la commune ainsi que tous les éléments utiles d'information, et celui qui a trait aux comptes synthétise la gestion des finances communales durant l'exercice auquel ces comptes se rapportent.</w:t>
      </w:r>
    </w:p>
    <w:p w14:paraId="37DDD3C0" w14:textId="77777777" w:rsidR="00925AF6" w:rsidRDefault="00925AF6" w:rsidP="00925AF6">
      <w:r>
        <w:t>Avant que le Conseil communal délibère, le Collège communal commente le contenu du rapport.</w:t>
      </w:r>
    </w:p>
    <w:p w14:paraId="54114983" w14:textId="77777777" w:rsidR="00925AF6" w:rsidRDefault="00925AF6" w:rsidP="00925AF6">
      <w:r>
        <w:t xml:space="preserve">Pour les comptes, outre le rapport évoqué ici, est également jointe la liste des adjudicataires des </w:t>
      </w:r>
      <w:r>
        <w:lastRenderedPageBreak/>
        <w:t>marchés de travaux, de fournitures ou de services pour lesquels le Conseil a choisi le mode de passation et a fixé les conditions, conformément à l'article L1312-1, alinéa 1er du CDLD.</w:t>
      </w:r>
    </w:p>
    <w:p w14:paraId="363E06F3" w14:textId="77777777" w:rsidR="00925AF6" w:rsidRDefault="00925AF6" w:rsidP="00925AF6">
      <w:r>
        <w:rPr>
          <w:rStyle w:val="FWD4pod"/>
        </w:rPr>
        <w:t>Section 7 - L'information à la presse et aux habitants</w:t>
      </w:r>
    </w:p>
    <w:p w14:paraId="049D6263" w14:textId="77777777" w:rsidR="00925AF6" w:rsidRDefault="00925AF6" w:rsidP="00925AF6">
      <w:pPr>
        <w:pStyle w:val="FWD6pod"/>
      </w:pPr>
      <w:r>
        <w:rPr>
          <w:rStyle w:val="FWD3pod"/>
        </w:rPr>
        <w:t>Article 23</w:t>
      </w:r>
      <w:r>
        <w:rPr>
          <w:rStyle w:val="FWD1pod"/>
        </w:rPr>
        <w:t xml:space="preserve"> : </w:t>
      </w:r>
      <w:r>
        <w:t>Les lieu, jour et heure et l'ordre du jour des réunions du Conseil communal sont portés à la connaissance du public par voie d'affichage à la maison communale, dans les mêmes délais que ceux prévus aux articles L1122-13, L1122-23 et L1122-24, alinéa 3, du CDLD, relatifs à la convocation du Conseil. Les médias reçoivent une copie de l’ordre du jour. De même, celui-ci ainsi que le projet de développement du conseil sera inséré sur le site internet de la Ville.</w:t>
      </w:r>
    </w:p>
    <w:p w14:paraId="24D415BB" w14:textId="77777777" w:rsidR="00925AF6" w:rsidRDefault="00925AF6" w:rsidP="00925AF6">
      <w:pPr>
        <w:pStyle w:val="FWD7pod"/>
      </w:pPr>
      <w:r>
        <w:t>Les habitants intéressés de la commune sont, à leur demande et dans un délai utile, informés par voie électronique de l'ordre du jour des réunions du Conseil communal. Le délai utile ne s'applique pas pour des points qui sont ajoutés à l'ordre du jour après l'envoi de la convocation conformément à l'article L 1122-13 du CDLD.</w:t>
      </w:r>
    </w:p>
    <w:p w14:paraId="77526F63" w14:textId="77777777" w:rsidR="00925AF6" w:rsidRDefault="00925AF6" w:rsidP="00925AF6">
      <w:pPr>
        <w:pStyle w:val="FWD8pod"/>
      </w:pPr>
      <w:r>
        <w:t xml:space="preserve">Dans la mesure du bon fonctionnement des dispositions techniques et logistiques mises en œuvre, les projets de délibérations de la séance publique du Conseil sont publiés un jour franc après la publication de l'ordre du jour, sur le site Internet de la Ville à moins que le Collège invoque un motif de refus d'accès et donc de </w:t>
      </w:r>
      <w:proofErr w:type="gramStart"/>
      <w:r>
        <w:t>publication visés</w:t>
      </w:r>
      <w:proofErr w:type="gramEnd"/>
      <w:r>
        <w:t xml:space="preserve"> à l'article L3231-3 du CDLD.</w:t>
      </w:r>
    </w:p>
    <w:p w14:paraId="30881B9B" w14:textId="77777777" w:rsidR="00925AF6" w:rsidRDefault="00925AF6" w:rsidP="00925AF6">
      <w:pPr>
        <w:pStyle w:val="FWD9pod"/>
      </w:pPr>
      <w:r>
        <w:t xml:space="preserve">En outre, toute personne intéressée peut adresser une demande d'accès aux annexes visées dans les projets de délibérations soumises à la séance publique du Conseil. Cette demande, précise et ciblée à certains projets de délibérations, doit être introduite auprès de la Direction Générale qui les analysera au cas par cas. Les dossiers seront consultables auprès de l’administration communale sur rendez-vous. La demande et la transmission peuvent se faire par voie électronique dans les meilleurs délais et à tout le moins dans les délais fixés à l'article L3231-3. </w:t>
      </w:r>
    </w:p>
    <w:p w14:paraId="7097DFD9" w14:textId="77777777" w:rsidR="00925AF6" w:rsidRDefault="00925AF6" w:rsidP="00925AF6">
      <w:pPr>
        <w:pStyle w:val="FWD9pod"/>
      </w:pPr>
      <w:r>
        <w:t xml:space="preserve">Après analyse par la Direction Générale, le Collège se réserve toutefois le droit de refuser l'accès à ces dits documents si la demande est contraire notamment aux règles de confidentialité de certains contrats, au respect de la vie privée et à la protection des données à caractère personnel ou invoque un motif de refus d'accès et donc de </w:t>
      </w:r>
      <w:proofErr w:type="gramStart"/>
      <w:r>
        <w:t>publication visés</w:t>
      </w:r>
      <w:proofErr w:type="gramEnd"/>
      <w:r>
        <w:t xml:space="preserve"> à l'article L3231-3 du CDLD.</w:t>
      </w:r>
    </w:p>
    <w:p w14:paraId="0D73802C" w14:textId="77777777" w:rsidR="00925AF6" w:rsidRDefault="00925AF6" w:rsidP="00925AF6">
      <w:r>
        <w:rPr>
          <w:rStyle w:val="FWD4pod"/>
        </w:rPr>
        <w:t>Section 8 - La compétence de présider les réunions du Conseil communal</w:t>
      </w:r>
    </w:p>
    <w:p w14:paraId="2308C0AC" w14:textId="77777777" w:rsidR="00925AF6" w:rsidRDefault="00925AF6" w:rsidP="00925AF6">
      <w:r>
        <w:rPr>
          <w:rStyle w:val="FWD3pod"/>
        </w:rPr>
        <w:t>Article 24</w:t>
      </w:r>
      <w:r>
        <w:t> </w:t>
      </w:r>
      <w:r>
        <w:rPr>
          <w:rStyle w:val="FWD1pod"/>
        </w:rPr>
        <w:t>:</w:t>
      </w:r>
      <w:r>
        <w:t xml:space="preserve"> Sans préjudice de la norme prévue à l'article L1122-15 du CDLD pour la période antérieure à l'adoption du pacte de majorité par le conseil communal, la compétence de présider les réunions du conseil communal appartient au bourgmestre, à celui qui le remplace, ou le cas échéant, au président d’assemblée tel que désigné en vertu de l’article L1122-34, paragraphe 3 et suivants du CDLD.</w:t>
      </w:r>
    </w:p>
    <w:p w14:paraId="21D4522A" w14:textId="77777777" w:rsidR="00925AF6" w:rsidRDefault="00925AF6" w:rsidP="00925AF6">
      <w:r>
        <w:t>Lorsque le bourgmestre n'est pas présent dans la salle de réunion à l'heure fixée par la convocation, il y a lieu :</w:t>
      </w:r>
    </w:p>
    <w:p w14:paraId="6960DA44" w14:textId="77777777" w:rsidR="00925AF6" w:rsidRDefault="00925AF6" w:rsidP="00925AF6">
      <w:r>
        <w:t>- de considérer qu'il est absent ou empêché, au sens de l'article L1123-5 du Code de la démocratie locale et de la décentralisation,</w:t>
      </w:r>
    </w:p>
    <w:p w14:paraId="43A247B5" w14:textId="77777777" w:rsidR="00925AF6" w:rsidRDefault="00925AF6" w:rsidP="00925AF6">
      <w:r>
        <w:t>- et de faire application de cet article.</w:t>
      </w:r>
    </w:p>
    <w:p w14:paraId="43A5BEE6" w14:textId="77777777" w:rsidR="00925AF6" w:rsidRDefault="00925AF6" w:rsidP="00925AF6">
      <w:r>
        <w:t>Lorsque le président, désigné conformément à l’article L1122-34 du CDLD, n'est pas présent dans la salle de réunion à l'heure fixée par la convocation, il est remplacé par le bourgmestre ou celui qui le remplace.</w:t>
      </w:r>
    </w:p>
    <w:p w14:paraId="489956B8" w14:textId="77777777" w:rsidR="00925AF6" w:rsidRDefault="00925AF6" w:rsidP="00925AF6">
      <w:r>
        <w:rPr>
          <w:rStyle w:val="FWD4pod"/>
        </w:rPr>
        <w:t>Section 8 bis – Quant à la présence du Directeur(</w:t>
      </w:r>
      <w:proofErr w:type="spellStart"/>
      <w:r>
        <w:rPr>
          <w:rStyle w:val="FWD4pod"/>
        </w:rPr>
        <w:t>trice</w:t>
      </w:r>
      <w:proofErr w:type="spellEnd"/>
      <w:r>
        <w:rPr>
          <w:rStyle w:val="FWD4pod"/>
        </w:rPr>
        <w:t>) général(e)</w:t>
      </w:r>
    </w:p>
    <w:p w14:paraId="3DA0B087" w14:textId="77777777" w:rsidR="00925AF6" w:rsidRDefault="00925AF6" w:rsidP="00925AF6">
      <w:r>
        <w:rPr>
          <w:rStyle w:val="FWD3pod"/>
        </w:rPr>
        <w:lastRenderedPageBreak/>
        <w:t>Article 24 bis</w:t>
      </w:r>
      <w:r>
        <w:t> </w:t>
      </w:r>
      <w:r>
        <w:rPr>
          <w:rStyle w:val="FWD1pod"/>
        </w:rPr>
        <w:t xml:space="preserve">: </w:t>
      </w:r>
      <w:r>
        <w:t>Lorsque le Directeur(</w:t>
      </w:r>
      <w:proofErr w:type="spellStart"/>
      <w:r>
        <w:t>trice</w:t>
      </w:r>
      <w:proofErr w:type="spellEnd"/>
      <w:r>
        <w:t>) général(e) n’est pas présent dans la salle de réunion à l’heure fixée par la convocation, ou lorsqu’il doit quitter la séance parce qu’il se trouve en situation d’interdiction (CDLD, art. L1122-19), le Conseil communal désigne un secrétaire momentané parmi les Conseillers communaux, pour le remplacer pendant la durée de son absence au cours de la séance.</w:t>
      </w:r>
    </w:p>
    <w:p w14:paraId="58A10328" w14:textId="77777777" w:rsidR="00925AF6" w:rsidRDefault="00925AF6" w:rsidP="00925AF6">
      <w:r>
        <w:rPr>
          <w:rStyle w:val="FWD4pod"/>
        </w:rPr>
        <w:t>Section 9 - La compétence d'ouvrir et de clore les réunions du Conseil communal</w:t>
      </w:r>
    </w:p>
    <w:p w14:paraId="340306C0" w14:textId="77777777" w:rsidR="00925AF6" w:rsidRDefault="00925AF6" w:rsidP="00925AF6">
      <w:r>
        <w:rPr>
          <w:rStyle w:val="FWD3pod"/>
        </w:rPr>
        <w:t>Article 25</w:t>
      </w:r>
      <w:r>
        <w:t> </w:t>
      </w:r>
      <w:r>
        <w:rPr>
          <w:rStyle w:val="FWD1pod"/>
        </w:rPr>
        <w:t>:</w:t>
      </w:r>
      <w:r>
        <w:t xml:space="preserve"> La compétence d'ouvrir et de clore les réunions du Conseil communal appartient au président.</w:t>
      </w:r>
    </w:p>
    <w:p w14:paraId="7326B8D5" w14:textId="77777777" w:rsidR="00925AF6" w:rsidRDefault="00925AF6" w:rsidP="00925AF6">
      <w:r>
        <w:t>La compétence de clore les réunions du Conseil communal comporte celle de les suspendre.</w:t>
      </w:r>
    </w:p>
    <w:p w14:paraId="2F8DAF5A" w14:textId="77777777" w:rsidR="00925AF6" w:rsidRDefault="00925AF6" w:rsidP="00925AF6">
      <w:r>
        <w:rPr>
          <w:rStyle w:val="FWD3pod"/>
        </w:rPr>
        <w:t>Article 26</w:t>
      </w:r>
      <w:r>
        <w:t> </w:t>
      </w:r>
      <w:r>
        <w:rPr>
          <w:rStyle w:val="FWD1pod"/>
        </w:rPr>
        <w:t>:</w:t>
      </w:r>
      <w:r>
        <w:t xml:space="preserve"> Le président doit ouvrir les réunions du Conseil communal à l'heure fixée par la convocation.</w:t>
      </w:r>
    </w:p>
    <w:p w14:paraId="698CDFCB" w14:textId="77777777" w:rsidR="00925AF6" w:rsidRDefault="00925AF6" w:rsidP="00925AF6">
      <w:r>
        <w:rPr>
          <w:rStyle w:val="FWD3pod"/>
        </w:rPr>
        <w:t>Article 27</w:t>
      </w:r>
      <w:r>
        <w:t> </w:t>
      </w:r>
      <w:r>
        <w:rPr>
          <w:rStyle w:val="FWD1pod"/>
        </w:rPr>
        <w:t>:</w:t>
      </w:r>
      <w:r>
        <w:t xml:space="preserve"> Lorsque le président a clos une réunion du Conseil communal :</w:t>
      </w:r>
    </w:p>
    <w:p w14:paraId="5C724F41" w14:textId="77777777" w:rsidR="00925AF6" w:rsidRDefault="00925AF6" w:rsidP="00925AF6">
      <w:r>
        <w:t>a) celui-ci ne peut plus délibérer valablement ;</w:t>
      </w:r>
    </w:p>
    <w:p w14:paraId="285748A8" w14:textId="77777777" w:rsidR="00925AF6" w:rsidRDefault="00925AF6" w:rsidP="00925AF6">
      <w:r>
        <w:t>b) la réunion ne peut pas être rouverte.</w:t>
      </w:r>
    </w:p>
    <w:p w14:paraId="378B18EB" w14:textId="77777777" w:rsidR="00925AF6" w:rsidRDefault="00925AF6" w:rsidP="00925AF6">
      <w:r>
        <w:rPr>
          <w:rStyle w:val="FWD4pod"/>
        </w:rPr>
        <w:t>Section 10 - Le nombre de membres du Conseil communal devant être présents pour qu'il puisse délibérer valablement</w:t>
      </w:r>
    </w:p>
    <w:p w14:paraId="6E47B893" w14:textId="77777777" w:rsidR="00925AF6" w:rsidRDefault="00925AF6" w:rsidP="00925AF6">
      <w:r>
        <w:rPr>
          <w:rStyle w:val="FWD3pod"/>
        </w:rPr>
        <w:t>Article 28</w:t>
      </w:r>
      <w:r>
        <w:t> </w:t>
      </w:r>
      <w:r>
        <w:rPr>
          <w:rStyle w:val="FWD1pod"/>
        </w:rPr>
        <w:t>:</w:t>
      </w:r>
      <w:r>
        <w:t xml:space="preserve"> Sans préjudice de l'article L1122-17, alinéa 2 du CDLD, le Conseil communal ne peut prendre de résolution si la majorité de ses membres en fonction n'est présente.</w:t>
      </w:r>
    </w:p>
    <w:p w14:paraId="5080CB00" w14:textId="77777777" w:rsidR="00925AF6" w:rsidRDefault="00925AF6" w:rsidP="00925AF6">
      <w:r>
        <w:t>Par "la majorité de ses membres en fonction", il y a lieu d’entendre :</w:t>
      </w:r>
    </w:p>
    <w:p w14:paraId="77F8928B" w14:textId="77777777" w:rsidR="00925AF6" w:rsidRDefault="00925AF6" w:rsidP="00925AF6">
      <w:pPr>
        <w:pStyle w:val="podBulletItem"/>
        <w:numPr>
          <w:ilvl w:val="0"/>
          <w:numId w:val="4"/>
        </w:numPr>
        <w:tabs>
          <w:tab w:val="left" w:pos="922"/>
        </w:tabs>
      </w:pPr>
      <w:proofErr w:type="gramStart"/>
      <w:r>
        <w:t>la</w:t>
      </w:r>
      <w:proofErr w:type="gramEnd"/>
      <w:r>
        <w:t xml:space="preserve"> moitié plus un demi du nombre des membres du Conseil communal en fonction, si ce nombre est impair;</w:t>
      </w:r>
    </w:p>
    <w:p w14:paraId="161ACCA5" w14:textId="77777777" w:rsidR="00925AF6" w:rsidRDefault="00925AF6" w:rsidP="00925AF6">
      <w:pPr>
        <w:pStyle w:val="podBulletItem"/>
        <w:numPr>
          <w:ilvl w:val="0"/>
          <w:numId w:val="4"/>
        </w:numPr>
        <w:tabs>
          <w:tab w:val="left" w:pos="922"/>
        </w:tabs>
      </w:pPr>
      <w:proofErr w:type="gramStart"/>
      <w:r>
        <w:t>la</w:t>
      </w:r>
      <w:proofErr w:type="gramEnd"/>
      <w:r>
        <w:t xml:space="preserve"> moitié plus un du nombre des membres du Conseil en fonction, si ce nombre est pair.</w:t>
      </w:r>
    </w:p>
    <w:p w14:paraId="1D298A05" w14:textId="77777777" w:rsidR="00925AF6" w:rsidRDefault="00925AF6" w:rsidP="00925AF6">
      <w:r>
        <w:rPr>
          <w:rStyle w:val="FWD3pod"/>
        </w:rPr>
        <w:t>Article 29</w:t>
      </w:r>
      <w:r>
        <w:t> </w:t>
      </w:r>
      <w:r>
        <w:rPr>
          <w:rStyle w:val="FWD1pod"/>
        </w:rPr>
        <w:t>:</w:t>
      </w:r>
      <w:r>
        <w:t xml:space="preserve"> Lorsque, après avoir ouvert la réunion du Conseil communal, le président constate que la majorité de ses membres en fonction n'est pas présente, le président la clôt immédiatement.</w:t>
      </w:r>
    </w:p>
    <w:p w14:paraId="5DA09E82" w14:textId="77777777" w:rsidR="00925AF6" w:rsidRDefault="00925AF6" w:rsidP="00925AF6">
      <w:r>
        <w:t>De même, lorsque, au cours de la réunion du Conseil communal, le président constate que la majorité de ses membres en fonction n'est plus présente, il la clôt immédiatement.</w:t>
      </w:r>
    </w:p>
    <w:p w14:paraId="75EDC002" w14:textId="77777777" w:rsidR="00925AF6" w:rsidRDefault="00925AF6" w:rsidP="00925AF6">
      <w:r>
        <w:rPr>
          <w:rStyle w:val="FWD4pod"/>
        </w:rPr>
        <w:t>Section 11 - La police des réunions du Conseil communal</w:t>
      </w:r>
    </w:p>
    <w:p w14:paraId="3CEC0450" w14:textId="77777777" w:rsidR="00925AF6" w:rsidRDefault="00925AF6" w:rsidP="00925AF6">
      <w:r>
        <w:rPr>
          <w:rStyle w:val="FWD4pod"/>
        </w:rPr>
        <w:t>Sous-section 1ère - Disposition générale</w:t>
      </w:r>
    </w:p>
    <w:p w14:paraId="456E4701" w14:textId="77777777" w:rsidR="00925AF6" w:rsidRDefault="00925AF6" w:rsidP="00925AF6">
      <w:r>
        <w:rPr>
          <w:rStyle w:val="FWD3pod"/>
        </w:rPr>
        <w:t>Article 30</w:t>
      </w:r>
      <w:r>
        <w:t> </w:t>
      </w:r>
      <w:r>
        <w:rPr>
          <w:rStyle w:val="FWD1pod"/>
        </w:rPr>
        <w:t>:</w:t>
      </w:r>
      <w:r>
        <w:t xml:space="preserve"> La police des réunions du Conseil communal appartient au président.</w:t>
      </w:r>
    </w:p>
    <w:p w14:paraId="32A6D851" w14:textId="77777777" w:rsidR="00925AF6" w:rsidRDefault="00925AF6" w:rsidP="00925AF6">
      <w:r>
        <w:rPr>
          <w:rStyle w:val="FWD4pod"/>
        </w:rPr>
        <w:t>Sous-section 2 - La police des réunions du Conseil communal à l'égard du public</w:t>
      </w:r>
    </w:p>
    <w:p w14:paraId="45C564EE" w14:textId="77777777" w:rsidR="00925AF6" w:rsidRDefault="00925AF6" w:rsidP="00925AF6">
      <w:r>
        <w:rPr>
          <w:rStyle w:val="FWD3pod"/>
        </w:rPr>
        <w:t>Article 31</w:t>
      </w:r>
      <w:r>
        <w:t> </w:t>
      </w:r>
      <w:r>
        <w:rPr>
          <w:rStyle w:val="FWD1pod"/>
        </w:rPr>
        <w:t>:</w:t>
      </w:r>
      <w:r>
        <w:t xml:space="preserve"> Le président peut, après en avoir donné l'avertissement, faire expulser à l'instant du lieu de l'auditoire tout individu qui donnera des signes publics soit d'approbation, soit d'improbation, ou excitera au tumulte de quelque manière que ce soit.</w:t>
      </w:r>
    </w:p>
    <w:p w14:paraId="40BDDF91" w14:textId="77777777" w:rsidR="00925AF6" w:rsidRDefault="00925AF6" w:rsidP="00925AF6">
      <w:r>
        <w:t>Le président peut, en outre, dresser procès-verbal à charge du contrevenant, et le renvoyer devant le tribunal de police qui pourra le condamner à une amende d'un à quinze euros ou à un emprisonnement d'un à trois jours, sans préjudice d'autres poursuites, si le fait y donne lieu.</w:t>
      </w:r>
    </w:p>
    <w:p w14:paraId="4F36A719" w14:textId="77777777" w:rsidR="00925AF6" w:rsidRDefault="00925AF6" w:rsidP="00925AF6">
      <w:r>
        <w:rPr>
          <w:rStyle w:val="FWD4pod"/>
        </w:rPr>
        <w:t>Sous-section 3 - La police des réunions du Conseil communal à l'égard de ses membres</w:t>
      </w:r>
    </w:p>
    <w:p w14:paraId="7EB559B9" w14:textId="77777777" w:rsidR="00925AF6" w:rsidRDefault="00925AF6" w:rsidP="00925AF6">
      <w:r>
        <w:rPr>
          <w:rStyle w:val="FWD3pod"/>
        </w:rPr>
        <w:lastRenderedPageBreak/>
        <w:t>Article 32</w:t>
      </w:r>
      <w:r>
        <w:t> </w:t>
      </w:r>
      <w:r>
        <w:rPr>
          <w:rStyle w:val="FWD1pod"/>
        </w:rPr>
        <w:t>:</w:t>
      </w:r>
      <w:r>
        <w:t xml:space="preserve"> Le président intervient :</w:t>
      </w:r>
    </w:p>
    <w:p w14:paraId="0E4000C7" w14:textId="77777777" w:rsidR="00925AF6" w:rsidRDefault="00925AF6" w:rsidP="00925AF6">
      <w:pPr>
        <w:pStyle w:val="FWD10pod"/>
      </w:pPr>
      <w:proofErr w:type="gramStart"/>
      <w:r>
        <w:t>de</w:t>
      </w:r>
      <w:proofErr w:type="gramEnd"/>
      <w:r>
        <w:t xml:space="preserve"> façon préventive, en accordant la parole, en la retirant au membre du Conseil communal qui persiste à s'écarter du sujet, en mettant aux voix les points de l'ordre du jour;</w:t>
      </w:r>
    </w:p>
    <w:p w14:paraId="486A7B6E" w14:textId="77777777" w:rsidR="00925AF6" w:rsidRDefault="00925AF6" w:rsidP="00925AF6">
      <w:pPr>
        <w:pStyle w:val="FWD10pod"/>
      </w:pPr>
      <w:proofErr w:type="gramStart"/>
      <w:r>
        <w:t>de</w:t>
      </w:r>
      <w:proofErr w:type="gramEnd"/>
      <w:r>
        <w:t xml:space="preserve"> façon répressive, en retirant la parole au membre du Conseil qui trouble la sérénité de la réunion, en le rappelant à l'ordre, en suspendant la réunion ou en la levant. Sont notamment considérés comme troublant la sérénité de la réunion du Conseil communal, ses </w:t>
      </w:r>
      <w:proofErr w:type="gramStart"/>
      <w:r>
        <w:t>membres:</w:t>
      </w:r>
      <w:proofErr w:type="gramEnd"/>
    </w:p>
    <w:p w14:paraId="380DFA16" w14:textId="77777777" w:rsidR="00925AF6" w:rsidRDefault="00925AF6" w:rsidP="00925AF6">
      <w:r>
        <w:t> - qui prennent la parole sans que le président la leur ait accordée,</w:t>
      </w:r>
    </w:p>
    <w:p w14:paraId="0B3FF0A4" w14:textId="77777777" w:rsidR="00925AF6" w:rsidRDefault="00925AF6" w:rsidP="00925AF6">
      <w:r>
        <w:t> - qui conservent la parole alors que le président la leur a retirée,</w:t>
      </w:r>
    </w:p>
    <w:p w14:paraId="2EFF8478" w14:textId="77777777" w:rsidR="00925AF6" w:rsidRDefault="00925AF6" w:rsidP="00925AF6">
      <w:r>
        <w:t> - ou qui interrompent un autre membre du Conseil pendant qu'il a la parole.</w:t>
      </w:r>
    </w:p>
    <w:p w14:paraId="1B89AE9C" w14:textId="77777777" w:rsidR="00925AF6" w:rsidRDefault="00925AF6" w:rsidP="00925AF6">
      <w:r>
        <w:t>Tout membre du Conseil communal qui a été rappelé à l'ordre peut se justifier, après quoi le président décide si le rappel à l'ordre est maintenu ou retiré.</w:t>
      </w:r>
    </w:p>
    <w:p w14:paraId="0BFC674C" w14:textId="77777777" w:rsidR="00925AF6" w:rsidRDefault="00925AF6" w:rsidP="00925AF6">
      <w:r>
        <w:t>Enfin, le président pourra également exclure le membre du Conseil de la réunion si celui-ci excite au tumulte de quelque manière que ce soit.</w:t>
      </w:r>
    </w:p>
    <w:p w14:paraId="6D13932B" w14:textId="77777777" w:rsidR="00925AF6" w:rsidRDefault="00925AF6" w:rsidP="00925AF6">
      <w:r>
        <w:rPr>
          <w:rStyle w:val="FWD3pod"/>
        </w:rPr>
        <w:t>Article 33</w:t>
      </w:r>
      <w:r>
        <w:t> </w:t>
      </w:r>
      <w:r>
        <w:rPr>
          <w:rStyle w:val="FWD1pod"/>
        </w:rPr>
        <w:t>:</w:t>
      </w:r>
      <w:r>
        <w:t xml:space="preserve"> Plus précisément, en ce qui concerne l'intervention du président de façon préventive, celui-ci, pour chaque point de l'ordre du jour :</w:t>
      </w:r>
    </w:p>
    <w:p w14:paraId="2301BA2E" w14:textId="77777777" w:rsidR="00925AF6" w:rsidRDefault="00925AF6" w:rsidP="00925AF6">
      <w:r>
        <w:t>a) le commente ou invite à le commenter ;</w:t>
      </w:r>
    </w:p>
    <w:p w14:paraId="14503D5F" w14:textId="77777777" w:rsidR="00925AF6" w:rsidRDefault="00925AF6" w:rsidP="00925AF6">
      <w:r>
        <w:t xml:space="preserve">b) accorde la parole aux membres du Conseil communal qui la demandent, étant entendu qu'il l'accorde selon l'ordre des demandes et, en cas de demandes simultanées, selon l'ordre du tableau de préséance tel qu'il est fixé au Titre I, Chapitre 1er du présent </w:t>
      </w:r>
      <w:proofErr w:type="gramStart"/>
      <w:r>
        <w:t>règlement;</w:t>
      </w:r>
      <w:proofErr w:type="gramEnd"/>
    </w:p>
    <w:p w14:paraId="654F2400" w14:textId="77777777" w:rsidR="00925AF6" w:rsidRDefault="00925AF6" w:rsidP="00925AF6">
      <w:r>
        <w:t>c) clôt la discussion ;</w:t>
      </w:r>
    </w:p>
    <w:p w14:paraId="28250093" w14:textId="77777777" w:rsidR="00925AF6" w:rsidRDefault="00925AF6" w:rsidP="00925AF6">
      <w:r>
        <w:t>d) circonscrit l'objet du vote et met aux voix, étant entendu que le vote porte d'abord sur les modifications proposées au texte initial.</w:t>
      </w:r>
    </w:p>
    <w:p w14:paraId="2E93C272" w14:textId="77777777" w:rsidR="00925AF6" w:rsidRDefault="00925AF6" w:rsidP="00925AF6">
      <w:r>
        <w:t>Les points de l'ordre du jour sont discutés dans l'ordre indiqué par celui-ci, à moins que le Conseil communal n'en décide autrement.</w:t>
      </w:r>
    </w:p>
    <w:p w14:paraId="75976E58" w14:textId="77777777" w:rsidR="00925AF6" w:rsidRDefault="00925AF6" w:rsidP="00925AF6">
      <w:r>
        <w:t>Les membres du Conseil communal ne peuvent pas demander la parole plus de deux fois à propos du même point de l'ordre du jour, sauf si le président en décide autrement.</w:t>
      </w:r>
    </w:p>
    <w:p w14:paraId="4D712B7E" w14:textId="77777777" w:rsidR="00925AF6" w:rsidRDefault="00925AF6" w:rsidP="00925AF6">
      <w:r>
        <w:rPr>
          <w:rStyle w:val="FWD3pod"/>
        </w:rPr>
        <w:t>Article 33bis</w:t>
      </w:r>
      <w:r>
        <w:t> : L’enregistrement de chaque séance publique est effectué par la Ville à titre de support à la rédaction du procès-verbal.</w:t>
      </w:r>
    </w:p>
    <w:p w14:paraId="099E4EA1" w14:textId="77777777" w:rsidR="00925AF6" w:rsidRDefault="00925AF6" w:rsidP="00925AF6">
      <w:r>
        <w:rPr>
          <w:rStyle w:val="FWD3pod"/>
        </w:rPr>
        <w:t>Article 33ter</w:t>
      </w:r>
      <w:r>
        <w:rPr>
          <w:rStyle w:val="FWD1pod"/>
        </w:rPr>
        <w:t> </w:t>
      </w:r>
      <w:r>
        <w:t>: Les prises de sons et/ou d’images par quiconque en séance publique ne peuvent en aucun cas perturber la sérénité des débats, ni porter atteinte aux droits et à la dignité des personnes, ni nuire à la tenue de la séance, auquel cas des mesures de police pourraient alors être prises par le bourgmestre ou le président de l’assemblée sur base de l’article L1122-25 du CDLD.</w:t>
      </w:r>
    </w:p>
    <w:p w14:paraId="193B1F67" w14:textId="77777777" w:rsidR="00925AF6" w:rsidRDefault="00925AF6" w:rsidP="00925AF6">
      <w:r>
        <w:rPr>
          <w:rStyle w:val="FWD3pod"/>
        </w:rPr>
        <w:t>Article 33quater </w:t>
      </w:r>
      <w:r>
        <w:t xml:space="preserve">: L’administration communale retransmet le conseil communal en direct et procède à l’enregistrement des séances publiques du Conseil communal. Cet enregistrement est ensuite mis à disposition sur le site communal ou via </w:t>
      </w:r>
      <w:proofErr w:type="spellStart"/>
      <w:r>
        <w:t>Youtube</w:t>
      </w:r>
      <w:proofErr w:type="spellEnd"/>
      <w:r>
        <w:t>.</w:t>
      </w:r>
      <w:r>
        <w:br/>
      </w:r>
      <w:r>
        <w:rPr>
          <w:rStyle w:val="FWD4pod"/>
        </w:rPr>
        <w:t xml:space="preserve">Section 12 - La mise en discussion de points </w:t>
      </w:r>
      <w:proofErr w:type="spellStart"/>
      <w:r>
        <w:rPr>
          <w:rStyle w:val="FWD4pod"/>
        </w:rPr>
        <w:t>non inscrits</w:t>
      </w:r>
      <w:proofErr w:type="spellEnd"/>
      <w:r>
        <w:rPr>
          <w:rStyle w:val="FWD4pod"/>
        </w:rPr>
        <w:t xml:space="preserve"> à l'ordre du jour de la réunion du Conseil communal</w:t>
      </w:r>
    </w:p>
    <w:p w14:paraId="0C306CA4" w14:textId="77777777" w:rsidR="00925AF6" w:rsidRDefault="00925AF6" w:rsidP="00925AF6">
      <w:r>
        <w:rPr>
          <w:rStyle w:val="FWD3pod"/>
        </w:rPr>
        <w:t>Article 34</w:t>
      </w:r>
      <w:r>
        <w:t> </w:t>
      </w:r>
      <w:r>
        <w:rPr>
          <w:rStyle w:val="FWD1pod"/>
        </w:rPr>
        <w:t>:</w:t>
      </w:r>
      <w:r>
        <w:t xml:space="preserve"> Aucun point non inscrit à l'ordre du jour de la réunion du Conseil communal ne peut être </w:t>
      </w:r>
      <w:r>
        <w:lastRenderedPageBreak/>
        <w:t>mis en discussion, sauf dans les cas d'urgence où le moindre retard pourrait occasionner du danger.</w:t>
      </w:r>
    </w:p>
    <w:p w14:paraId="38C4883A" w14:textId="77777777" w:rsidR="00925AF6" w:rsidRDefault="00925AF6" w:rsidP="00925AF6">
      <w:r>
        <w:t>L'urgence est déclarée par les deux tiers au moins des membres du Conseil communal présents ; leurs noms sont insérés au procès-verbal de la réunion.</w:t>
      </w:r>
    </w:p>
    <w:p w14:paraId="66AAD8D5" w14:textId="77777777" w:rsidR="00925AF6" w:rsidRDefault="00925AF6" w:rsidP="00925AF6">
      <w:r>
        <w:t>Lorsque le nombre des membres du Conseil communal présents n'est pas un multiple de trois, il y a lieu, pour la détermination des deux tiers, d'arrondir à l'unité supérieure le résultat de la division par trois suivie de la multiplication par deux.</w:t>
      </w:r>
    </w:p>
    <w:p w14:paraId="434D5352" w14:textId="77777777" w:rsidR="00925AF6" w:rsidRDefault="00925AF6" w:rsidP="00925AF6">
      <w:r>
        <w:rPr>
          <w:rStyle w:val="FWD4pod"/>
        </w:rPr>
        <w:t>Section 13 - Le nombre de membres du Conseil communal devant voter en faveur de la proposition pour que celle-ci soit adoptée</w:t>
      </w:r>
    </w:p>
    <w:p w14:paraId="088258DE" w14:textId="77777777" w:rsidR="00925AF6" w:rsidRDefault="00925AF6" w:rsidP="00925AF6">
      <w:r>
        <w:rPr>
          <w:rStyle w:val="FWD4pod"/>
        </w:rPr>
        <w:t>Sous-section 1ère - Les résolutions autres que les nominations et les présentations de candidats</w:t>
      </w:r>
    </w:p>
    <w:p w14:paraId="0B97FB97" w14:textId="77777777" w:rsidR="00925AF6" w:rsidRDefault="00925AF6" w:rsidP="00925AF6">
      <w:r>
        <w:rPr>
          <w:rStyle w:val="FWD3pod"/>
        </w:rPr>
        <w:t>Article 35</w:t>
      </w:r>
      <w:r>
        <w:t> </w:t>
      </w:r>
      <w:r>
        <w:rPr>
          <w:rStyle w:val="FWD1pod"/>
        </w:rPr>
        <w:t>:</w:t>
      </w:r>
      <w:r>
        <w:t xml:space="preserve"> Les résolutions sont prises à la majorité absolue des suffrages ; en cas de partage, la proposition est rejetée.</w:t>
      </w:r>
    </w:p>
    <w:p w14:paraId="609B9982" w14:textId="77777777" w:rsidR="00925AF6" w:rsidRDefault="00925AF6" w:rsidP="00925AF6">
      <w:r>
        <w:t>Par "la majorité absolue des suffrages", il y a lieu d'entendre :</w:t>
      </w:r>
    </w:p>
    <w:p w14:paraId="4C5CFF45" w14:textId="77777777" w:rsidR="00925AF6" w:rsidRDefault="00925AF6" w:rsidP="00925AF6">
      <w:pPr>
        <w:pStyle w:val="FWD10pod"/>
      </w:pPr>
      <w:proofErr w:type="gramStart"/>
      <w:r>
        <w:t>la</w:t>
      </w:r>
      <w:proofErr w:type="gramEnd"/>
      <w:r>
        <w:t xml:space="preserve"> moitié plus un demi du nombre des votes, si ce nombre est impair ;</w:t>
      </w:r>
    </w:p>
    <w:p w14:paraId="26B9DB40" w14:textId="77777777" w:rsidR="00925AF6" w:rsidRDefault="00925AF6" w:rsidP="00925AF6">
      <w:pPr>
        <w:pStyle w:val="FWD10pod"/>
      </w:pPr>
      <w:proofErr w:type="gramStart"/>
      <w:r>
        <w:t>la</w:t>
      </w:r>
      <w:proofErr w:type="gramEnd"/>
      <w:r>
        <w:t xml:space="preserve"> moitié plus un du nombre des votes, si ce nombre est pair.</w:t>
      </w:r>
    </w:p>
    <w:p w14:paraId="431CF047" w14:textId="77777777" w:rsidR="00925AF6" w:rsidRDefault="00925AF6" w:rsidP="00925AF6">
      <w:r>
        <w:t>Pour la détermination du nombre des votes, n'interviennent pas</w:t>
      </w:r>
      <w:proofErr w:type="gramStart"/>
      <w:r>
        <w:t xml:space="preserve"> :Ÿ</w:t>
      </w:r>
      <w:proofErr w:type="gramEnd"/>
      <w:r>
        <w:t xml:space="preserve"> les </w:t>
      </w:r>
      <w:proofErr w:type="spellStart"/>
      <w:r>
        <w:t>abstentionsŸ</w:t>
      </w:r>
      <w:proofErr w:type="spellEnd"/>
      <w:r>
        <w:t xml:space="preserve"> et, en cas de scrutin secret, les bulletins de vote nuls.</w:t>
      </w:r>
    </w:p>
    <w:p w14:paraId="483ABF51" w14:textId="77777777" w:rsidR="00925AF6" w:rsidRDefault="00925AF6" w:rsidP="00925AF6">
      <w:r>
        <w:t>En cas de scrutin secret, un bulletin de vote est nul lorsqu'il comporte une indication permettant d'identifier le membre du Conseil communal qui l'a déposé.</w:t>
      </w:r>
    </w:p>
    <w:p w14:paraId="10CA5301" w14:textId="77777777" w:rsidR="00925AF6" w:rsidRDefault="00925AF6" w:rsidP="00925AF6">
      <w:r>
        <w:rPr>
          <w:rStyle w:val="FWD4pod"/>
        </w:rPr>
        <w:t>Sous-section 2 - Les nominations et les présentations de candidats</w:t>
      </w:r>
    </w:p>
    <w:p w14:paraId="3CDF1944" w14:textId="77777777" w:rsidR="00925AF6" w:rsidRDefault="00925AF6" w:rsidP="00925AF6">
      <w:r>
        <w:rPr>
          <w:rStyle w:val="FWD3pod"/>
        </w:rPr>
        <w:t>Article 36</w:t>
      </w:r>
      <w:r>
        <w:t> </w:t>
      </w:r>
      <w:r>
        <w:rPr>
          <w:rStyle w:val="FWD1pod"/>
        </w:rPr>
        <w:t>:</w:t>
      </w:r>
      <w:r>
        <w:t xml:space="preserve"> Sans préjudice d’autres réglementations directement applicables, en cas de nomination ou de présentation de candidats, si la majorité absolue n'est pas obtenue au premier tour du scrutin, il est procédé à un scrutin de ballottage entre les deux candidats qui ont obtenu le plus grand nombre de voix.</w:t>
      </w:r>
    </w:p>
    <w:p w14:paraId="55D91F9E" w14:textId="77777777" w:rsidR="00925AF6" w:rsidRDefault="00925AF6" w:rsidP="00925AF6">
      <w:r>
        <w:t>A cet effet, le président dresse une liste sur laquelle apparaissent uniquement les noms de ces deux candidats.</w:t>
      </w:r>
    </w:p>
    <w:p w14:paraId="059EC90B" w14:textId="77777777" w:rsidR="00925AF6" w:rsidRDefault="00925AF6" w:rsidP="00925AF6">
      <w:r>
        <w:t>Les suffrages ne peuvent être donnés qu'à un des deux candidats portés sur cette liste.</w:t>
      </w:r>
    </w:p>
    <w:p w14:paraId="379359E7" w14:textId="77777777" w:rsidR="00925AF6" w:rsidRDefault="00925AF6" w:rsidP="00925AF6">
      <w:r>
        <w:t>La nomination ou la présentation a lieu à la pluralité des voix. En cas de parité des voix, le plus âgé des candidats est préféré.</w:t>
      </w:r>
    </w:p>
    <w:p w14:paraId="2AECC185" w14:textId="77777777" w:rsidR="00925AF6" w:rsidRDefault="00925AF6" w:rsidP="00925AF6">
      <w:r>
        <w:rPr>
          <w:rStyle w:val="FWD4pod"/>
        </w:rPr>
        <w:t>Section 14 - Vote public ou scrutin secret</w:t>
      </w:r>
    </w:p>
    <w:p w14:paraId="57C8D38C" w14:textId="77777777" w:rsidR="00925AF6" w:rsidRDefault="00925AF6" w:rsidP="00925AF6">
      <w:r>
        <w:rPr>
          <w:rStyle w:val="FWD4pod"/>
        </w:rPr>
        <w:t>Sous-section 1ère – Le principe</w:t>
      </w:r>
    </w:p>
    <w:p w14:paraId="4E687F98" w14:textId="77777777" w:rsidR="00925AF6" w:rsidRDefault="00925AF6" w:rsidP="00925AF6">
      <w:r>
        <w:rPr>
          <w:rStyle w:val="FWD3pod"/>
        </w:rPr>
        <w:t>Article 37</w:t>
      </w:r>
      <w:r>
        <w:t> </w:t>
      </w:r>
      <w:r>
        <w:rPr>
          <w:rStyle w:val="FWD1pod"/>
        </w:rPr>
        <w:t>:</w:t>
      </w:r>
      <w:r>
        <w:t xml:space="preserve"> Sans préjudice de l'article 38, le vote est public.</w:t>
      </w:r>
    </w:p>
    <w:p w14:paraId="19F3CCFA" w14:textId="77777777" w:rsidR="00925AF6" w:rsidRDefault="00925AF6" w:rsidP="00925AF6">
      <w:r>
        <w:rPr>
          <w:rStyle w:val="FWD3pod"/>
        </w:rPr>
        <w:t>Article 38</w:t>
      </w:r>
      <w:r>
        <w:t> </w:t>
      </w:r>
      <w:r>
        <w:rPr>
          <w:rStyle w:val="FWD1pod"/>
        </w:rPr>
        <w:t>:</w:t>
      </w:r>
      <w:r>
        <w:t xml:space="preserve"> Les présentations de candidats, les nominations aux emplois, les mises en disponibilité, les suspensions préventives dans l'intérêt du service et les sanctions disciplinaires font l'objet d'un scrutin secret.</w:t>
      </w:r>
    </w:p>
    <w:p w14:paraId="390B55BB" w14:textId="77777777" w:rsidR="00925AF6" w:rsidRDefault="00925AF6" w:rsidP="00925AF6">
      <w:r>
        <w:rPr>
          <w:rStyle w:val="FWD4pod"/>
        </w:rPr>
        <w:t>Sous-section 2 - Le vote public</w:t>
      </w:r>
    </w:p>
    <w:p w14:paraId="02E4C8A5" w14:textId="77777777" w:rsidR="00925AF6" w:rsidRDefault="00925AF6" w:rsidP="00925AF6">
      <w:r>
        <w:rPr>
          <w:rStyle w:val="FWD3pod"/>
        </w:rPr>
        <w:t>Article 39</w:t>
      </w:r>
      <w:r>
        <w:t> </w:t>
      </w:r>
      <w:r>
        <w:rPr>
          <w:rStyle w:val="FWD1pod"/>
        </w:rPr>
        <w:t>:</w:t>
      </w:r>
      <w:r>
        <w:t xml:space="preserve"> Lorsque le vote est public, les membres du Conseil communal votent à haute voix ou de </w:t>
      </w:r>
      <w:r>
        <w:lastRenderedPageBreak/>
        <w:t>manière électronique ; les votes étant dans ce cas affichés publiquement.</w:t>
      </w:r>
    </w:p>
    <w:p w14:paraId="1DF21006" w14:textId="77777777" w:rsidR="00925AF6" w:rsidRDefault="00925AF6" w:rsidP="00925AF6">
      <w:r>
        <w:rPr>
          <w:rStyle w:val="FWD3pod"/>
        </w:rPr>
        <w:t xml:space="preserve">Article </w:t>
      </w:r>
      <w:r>
        <w:rPr>
          <w:rStyle w:val="FWD1pod"/>
        </w:rPr>
        <w:t xml:space="preserve">40 : </w:t>
      </w:r>
      <w:r>
        <w:t>Dans le cas du vote à haute voix,</w:t>
      </w:r>
      <w:r>
        <w:rPr>
          <w:rStyle w:val="FWD1pod"/>
        </w:rPr>
        <w:t xml:space="preserve"> </w:t>
      </w:r>
      <w:r>
        <w:t>le président commence à faire voter les Conseillers dans l’ordre physique où ils sont assis.</w:t>
      </w:r>
    </w:p>
    <w:p w14:paraId="6A5D84DB" w14:textId="77777777" w:rsidR="00925AF6" w:rsidRDefault="00925AF6" w:rsidP="00925AF6">
      <w:r>
        <w:rPr>
          <w:rStyle w:val="FWD3pod"/>
        </w:rPr>
        <w:t>Article 41</w:t>
      </w:r>
      <w:r>
        <w:t> </w:t>
      </w:r>
      <w:r>
        <w:rPr>
          <w:rStyle w:val="FWD1pod"/>
        </w:rPr>
        <w:t>:</w:t>
      </w:r>
      <w:r>
        <w:t xml:space="preserve"> Après chaque vote public, le président proclame le résultat de celui-ci.</w:t>
      </w:r>
    </w:p>
    <w:p w14:paraId="20BEABC3" w14:textId="77777777" w:rsidR="00925AF6" w:rsidRDefault="00925AF6" w:rsidP="00925AF6">
      <w:r>
        <w:rPr>
          <w:rStyle w:val="FWD3pod"/>
        </w:rPr>
        <w:t>Article 42</w:t>
      </w:r>
      <w:r>
        <w:t> </w:t>
      </w:r>
      <w:r>
        <w:rPr>
          <w:rStyle w:val="FWD1pod"/>
        </w:rPr>
        <w:t>:</w:t>
      </w:r>
      <w:r>
        <w:t xml:space="preserve"> Lorsque le vote est public, le procès-verbal de la réunion du Conseil communal indique le nombre total de votes en faveur de la proposition, le nombre et le nom des membres ou groupes politiques du Conseil qui ont voté contre celle-ci, ou qui se sont abstenus.</w:t>
      </w:r>
    </w:p>
    <w:p w14:paraId="4DD02863" w14:textId="77777777" w:rsidR="00925AF6" w:rsidRDefault="00925AF6" w:rsidP="00925AF6">
      <w:r>
        <w:rPr>
          <w:rStyle w:val="FWD4pod"/>
        </w:rPr>
        <w:t xml:space="preserve">Sous-section 3 - Le scrutin secret </w:t>
      </w:r>
    </w:p>
    <w:p w14:paraId="45AA41EB" w14:textId="77777777" w:rsidR="00925AF6" w:rsidRDefault="00925AF6" w:rsidP="00925AF6">
      <w:r>
        <w:rPr>
          <w:rStyle w:val="FWD3pod"/>
        </w:rPr>
        <w:t>Article 43</w:t>
      </w:r>
      <w:r>
        <w:t> </w:t>
      </w:r>
      <w:r>
        <w:rPr>
          <w:rStyle w:val="FWD1pod"/>
        </w:rPr>
        <w:t>:</w:t>
      </w:r>
      <w:r>
        <w:t xml:space="preserve"> En cas de scrutin secret :</w:t>
      </w:r>
    </w:p>
    <w:p w14:paraId="2FAFBA0D" w14:textId="77777777" w:rsidR="00925AF6" w:rsidRDefault="00925AF6" w:rsidP="00925AF6">
      <w:r>
        <w:t>a) le secret du vote est assuré par l'utilisation de bulletins de vote préparés de façon telle que pour voter, les membres du Conseil communal n'aient plus, sauf s'ils ont décidé de s'abstenir, qu'à noircir un cercle ou à tracer une croix sur un cercle sous "oui" ou qu'à noircir un ou plusieurs cercles ou à tracer une croix sur un ou plusieurs cercles sous "non".</w:t>
      </w:r>
    </w:p>
    <w:p w14:paraId="03814ADC" w14:textId="77777777" w:rsidR="00925AF6" w:rsidRDefault="00925AF6" w:rsidP="00925AF6">
      <w:r>
        <w:t>b) l'abstention se manifeste par le dépôt d'un bulletin de vote blanc, c'est-à-dire d'un bulletin de vote sur lequel le membre du Conseil communal n'a noirci aucun cercle ou n'a tracé une croix sur aucun cercle.</w:t>
      </w:r>
    </w:p>
    <w:p w14:paraId="12218E00" w14:textId="77777777" w:rsidR="00925AF6" w:rsidRDefault="00925AF6" w:rsidP="00925AF6">
      <w:r>
        <w:rPr>
          <w:rStyle w:val="FWD3pod"/>
        </w:rPr>
        <w:t>Article 44</w:t>
      </w:r>
      <w:r>
        <w:t> </w:t>
      </w:r>
      <w:r>
        <w:rPr>
          <w:rStyle w:val="FWD1pod"/>
        </w:rPr>
        <w:t xml:space="preserve">: </w:t>
      </w:r>
      <w:r>
        <w:t>En cas de scrutin secret :</w:t>
      </w:r>
    </w:p>
    <w:p w14:paraId="2C5152B2" w14:textId="77777777" w:rsidR="00925AF6" w:rsidRDefault="00925AF6" w:rsidP="00925AF6">
      <w:r>
        <w:t xml:space="preserve">a) pour le vote et pour le dépouillement, le bureau est composé du président et des deux membres du Conseil communal les plus </w:t>
      </w:r>
      <w:proofErr w:type="gramStart"/>
      <w:r>
        <w:t>jeunes;</w:t>
      </w:r>
      <w:proofErr w:type="gramEnd"/>
    </w:p>
    <w:p w14:paraId="46DE2F16" w14:textId="77777777" w:rsidR="00925AF6" w:rsidRDefault="00925AF6" w:rsidP="00925AF6">
      <w:r>
        <w:t xml:space="preserve">b) avant qu'il ne soit procédé au dépouillement, les bulletins de vote déposés sont </w:t>
      </w:r>
      <w:proofErr w:type="gramStart"/>
      <w:r>
        <w:t>comptés;</w:t>
      </w:r>
      <w:proofErr w:type="gramEnd"/>
      <w:r>
        <w:t xml:space="preserve"> si leur nombre ne coïncide pas avec celui des membres du Conseil communal ayant pris part au vote, les   bulletins de vote sont annulés et les membres du Conseil sont invités à voter une nouvelle fois;</w:t>
      </w:r>
    </w:p>
    <w:p w14:paraId="54C13037" w14:textId="77777777" w:rsidR="00925AF6" w:rsidRDefault="00925AF6" w:rsidP="00925AF6">
      <w:r>
        <w:t>c) tout membre du Conseil communal est autorisé à vérifier la régularité du dépouillement.</w:t>
      </w:r>
    </w:p>
    <w:p w14:paraId="126383ED" w14:textId="77777777" w:rsidR="00925AF6" w:rsidRDefault="00925AF6" w:rsidP="00925AF6">
      <w:r>
        <w:rPr>
          <w:rStyle w:val="FWD3pod"/>
        </w:rPr>
        <w:t>Article 45</w:t>
      </w:r>
      <w:r>
        <w:t> </w:t>
      </w:r>
      <w:r>
        <w:rPr>
          <w:rStyle w:val="FWD1pod"/>
        </w:rPr>
        <w:t>:</w:t>
      </w:r>
      <w:r>
        <w:t xml:space="preserve"> Après chaque scrutin secret, le président proclame le résultat de celui-ci.</w:t>
      </w:r>
    </w:p>
    <w:p w14:paraId="0EC8DBB0" w14:textId="77777777" w:rsidR="00925AF6" w:rsidRDefault="00925AF6" w:rsidP="00925AF6">
      <w:r>
        <w:rPr>
          <w:rStyle w:val="FWD4pod"/>
        </w:rPr>
        <w:t>Section 15 - Le contenu du procès-verbal des réunions du Conseil communal</w:t>
      </w:r>
    </w:p>
    <w:p w14:paraId="4AA0B871" w14:textId="77777777" w:rsidR="00925AF6" w:rsidRDefault="00925AF6" w:rsidP="00925AF6">
      <w:r>
        <w:rPr>
          <w:rStyle w:val="FWD3pod"/>
        </w:rPr>
        <w:t>Article 46</w:t>
      </w:r>
      <w:r>
        <w:t> </w:t>
      </w:r>
      <w:r>
        <w:rPr>
          <w:rStyle w:val="FWD1pod"/>
        </w:rPr>
        <w:t>:</w:t>
      </w:r>
      <w:r>
        <w:t xml:space="preserve"> Le procès-verbal des réunions du Conseil communal reprend, dans l'ordre chronologique, tous les objets mis en discussion ainsi que la suite réservée à tous les points pour lesquels le Conseil n'a pas pris de décision. De même, il reproduit clairement toutes les décisions.</w:t>
      </w:r>
    </w:p>
    <w:p w14:paraId="12D0A829" w14:textId="77777777" w:rsidR="00925AF6" w:rsidRDefault="00925AF6" w:rsidP="00925AF6">
      <w:r>
        <w:t>Le procès-verbal contient donc :</w:t>
      </w:r>
    </w:p>
    <w:p w14:paraId="69CFEFF4" w14:textId="77777777" w:rsidR="00925AF6" w:rsidRDefault="00925AF6" w:rsidP="00925AF6">
      <w:r>
        <w:t>- le texte complet, y compris leur motivation, de toutes les décisions intervenues ;</w:t>
      </w:r>
    </w:p>
    <w:p w14:paraId="69355348" w14:textId="77777777" w:rsidR="00925AF6" w:rsidRDefault="00925AF6" w:rsidP="00925AF6">
      <w:r>
        <w:t>- la suite réservée à tous les points de l’ordre du jour n’ayant pas fait l’objet d’une décision ;</w:t>
      </w:r>
    </w:p>
    <w:p w14:paraId="3DC8E3B9" w14:textId="77777777" w:rsidR="00925AF6" w:rsidRDefault="00925AF6" w:rsidP="00925AF6">
      <w:r>
        <w:t>- la constatation que toutes les formalités légales ont été accomplies : nombre de présents, vote en</w:t>
      </w:r>
      <w:r>
        <w:br/>
        <w:t> séance publique ou à huis clos, vote au scrutin secret, résultat du vote avec, le cas échéant, les</w:t>
      </w:r>
      <w:r>
        <w:br/>
        <w:t> mentions prévues à l’article 42 du présent règlement.</w:t>
      </w:r>
    </w:p>
    <w:p w14:paraId="5ED4FFA1" w14:textId="77777777" w:rsidR="00925AF6" w:rsidRDefault="00925AF6" w:rsidP="00925AF6">
      <w:r>
        <w:t>Le procès-verbal contient également la transcription des interpellations des habitants, telles que déposées conformément aux articles 67 et suivants du présent règlement, ainsi que la réponse du Collège et la réplique.</w:t>
      </w:r>
    </w:p>
    <w:p w14:paraId="2C5FB202" w14:textId="77777777" w:rsidR="00925AF6" w:rsidRDefault="00925AF6" w:rsidP="00925AF6">
      <w:r>
        <w:lastRenderedPageBreak/>
        <w:t>Il contient également la synthèse des questions posées par les Conseillers communaux et des réponses fournies par le Collège conformément aux articles 75 et suivants du présent règlement.</w:t>
      </w:r>
    </w:p>
    <w:p w14:paraId="6E3CCD7E" w14:textId="77777777" w:rsidR="00925AF6" w:rsidRDefault="00925AF6" w:rsidP="00925AF6">
      <w:r>
        <w:rPr>
          <w:rStyle w:val="FWD3pod"/>
        </w:rPr>
        <w:t>Article 47</w:t>
      </w:r>
      <w:r>
        <w:rPr>
          <w:rStyle w:val="FWD1pod"/>
        </w:rPr>
        <w:t> :</w:t>
      </w:r>
      <w:r>
        <w:t xml:space="preserve"> Les commentaires préalables ou postérieurs aux décisions, ainsi que toute forme de commentaires extérieurs aux décisions en ce compris les questions orales ne seront consignés dans le procès-verbal que sur demande expresse du Conseiller qui a émis la considération et qui la dépose en séance sur support écrit, ou la transmet au Directeur général endéans les 48 heures de la séance.</w:t>
      </w:r>
    </w:p>
    <w:p w14:paraId="2DA441A7" w14:textId="77777777" w:rsidR="00925AF6" w:rsidRDefault="00925AF6" w:rsidP="00925AF6">
      <w:r>
        <w:rPr>
          <w:rStyle w:val="FWD4pod"/>
        </w:rPr>
        <w:t>Section 16 - L'approbation du procès-verbal des réunions du Conseil communal</w:t>
      </w:r>
    </w:p>
    <w:p w14:paraId="11776648" w14:textId="77777777" w:rsidR="00925AF6" w:rsidRDefault="00925AF6" w:rsidP="00925AF6">
      <w:r>
        <w:rPr>
          <w:rStyle w:val="FWD3pod"/>
        </w:rPr>
        <w:t>Article 48</w:t>
      </w:r>
      <w:r>
        <w:t> </w:t>
      </w:r>
      <w:r>
        <w:rPr>
          <w:rStyle w:val="FWD1pod"/>
        </w:rPr>
        <w:t>:</w:t>
      </w:r>
      <w:r>
        <w:t xml:space="preserve"> Il n'est pas donné lecture, à l'ouverture des réunions du Conseil communal, du procès-verbal de la réunion précédente.</w:t>
      </w:r>
    </w:p>
    <w:p w14:paraId="2C9B9DFE" w14:textId="77777777" w:rsidR="00925AF6" w:rsidRDefault="00925AF6" w:rsidP="00925AF6">
      <w:r>
        <w:t>L'article 20 du présent règlement, relatif à la mise des dossiers à la disposition des Conseillers, est applicable au procès-verbal des réunions du Conseil communal.</w:t>
      </w:r>
    </w:p>
    <w:p w14:paraId="6908D7D6" w14:textId="77777777" w:rsidR="00925AF6" w:rsidRDefault="00925AF6" w:rsidP="00925AF6">
      <w:r>
        <w:rPr>
          <w:rStyle w:val="FWD3pod"/>
        </w:rPr>
        <w:t>Article 49</w:t>
      </w:r>
      <w:r>
        <w:t> </w:t>
      </w:r>
      <w:r>
        <w:rPr>
          <w:rStyle w:val="FWD1pod"/>
        </w:rPr>
        <w:t>:</w:t>
      </w:r>
      <w:r>
        <w:t xml:space="preserve"> Tout membre du Conseil communal a le droit, pendant la réunion, de faire des observations sur la rédaction du procès-verbal de la réunion précédente. Si ces observations sont adoptées, le ou la directeur(</w:t>
      </w:r>
      <w:proofErr w:type="spellStart"/>
      <w:r>
        <w:t>trice</w:t>
      </w:r>
      <w:proofErr w:type="spellEnd"/>
      <w:r>
        <w:t>) général(e) est chargé(e) de présenter, séance tenante ou au plus tard à la séance suivante, un nouveau texte conforme à la décision du Conseil.</w:t>
      </w:r>
    </w:p>
    <w:p w14:paraId="134D2049" w14:textId="77777777" w:rsidR="00925AF6" w:rsidRDefault="00925AF6" w:rsidP="00925AF6">
      <w:r>
        <w:t>Si la réunion s'écoule sans observations, le procès-verbal de la réunion précédente est considéré comme adopté et signé par le bourgmestre</w:t>
      </w:r>
      <w:r>
        <w:rPr>
          <w:rStyle w:val="FWD1pod"/>
        </w:rPr>
        <w:t xml:space="preserve"> </w:t>
      </w:r>
      <w:r>
        <w:t>et le ou la directeur(</w:t>
      </w:r>
      <w:proofErr w:type="spellStart"/>
      <w:r>
        <w:t>trice</w:t>
      </w:r>
      <w:proofErr w:type="spellEnd"/>
      <w:r>
        <w:t>) général(e).</w:t>
      </w:r>
    </w:p>
    <w:p w14:paraId="10DC4772" w14:textId="77777777" w:rsidR="00925AF6" w:rsidRDefault="00925AF6" w:rsidP="00925AF6">
      <w:r>
        <w:t>Chaque fois que le Conseil communal le juge convenable, le procès-verbal est rédigé séance tenante, en tout ou en partie, et signé par les membres du Conseil présents.</w:t>
      </w:r>
    </w:p>
    <w:p w14:paraId="6DAD995B" w14:textId="77777777" w:rsidR="00925AF6" w:rsidRDefault="00925AF6" w:rsidP="00925AF6">
      <w:r>
        <w:t>Sans préjudice de l’article L1122-29, alinéa 2, du CDLD, le procès-verbal du Conseil communal relatif aux points en séance publique, une fois approuvé, est publié sur le site internet de la Ville.</w:t>
      </w:r>
    </w:p>
    <w:p w14:paraId="37E13A0F" w14:textId="77777777" w:rsidR="00925AF6" w:rsidRDefault="00925AF6" w:rsidP="00925AF6">
      <w:r>
        <w:rPr>
          <w:rStyle w:val="FWD1pod"/>
        </w:rPr>
        <w:t>Chapitre 3 - Les commissions dont il est question à l'article L 1122-34, par. 1er, alinéa 1er du CDLD</w:t>
      </w:r>
    </w:p>
    <w:p w14:paraId="567D30FB" w14:textId="77777777" w:rsidR="00925AF6" w:rsidRDefault="00925AF6" w:rsidP="00925AF6">
      <w:r>
        <w:rPr>
          <w:rStyle w:val="FWD3pod"/>
        </w:rPr>
        <w:t>Article 50</w:t>
      </w:r>
      <w:r>
        <w:t> </w:t>
      </w:r>
      <w:r>
        <w:rPr>
          <w:rStyle w:val="FWD1pod"/>
        </w:rPr>
        <w:t>:</w:t>
      </w:r>
      <w:r>
        <w:t xml:space="preserve"> Il est créé 7 commissions, composées, chacune, de 7 membres du Conseil communal, ayant pour mission de préparer les discussions lors de ses réunions ; les matières dont elles connaissent se répartissent comme suit :</w:t>
      </w:r>
    </w:p>
    <w:p w14:paraId="1BCCFDBA" w14:textId="77777777" w:rsidR="00925AF6" w:rsidRDefault="00925AF6" w:rsidP="00925AF6">
      <w:pPr>
        <w:pStyle w:val="podBulletItem"/>
        <w:numPr>
          <w:ilvl w:val="0"/>
          <w:numId w:val="5"/>
        </w:numPr>
        <w:tabs>
          <w:tab w:val="left" w:pos="922"/>
        </w:tabs>
      </w:pPr>
      <w:proofErr w:type="gramStart"/>
      <w:r>
        <w:t>la</w:t>
      </w:r>
      <w:proofErr w:type="gramEnd"/>
      <w:r>
        <w:t xml:space="preserve"> première commission a dans ses attributions tout ce qui a trait aux attributions du Bourgmestre ;</w:t>
      </w:r>
    </w:p>
    <w:p w14:paraId="222E9BAB" w14:textId="77777777" w:rsidR="00925AF6" w:rsidRDefault="00925AF6" w:rsidP="00925AF6">
      <w:pPr>
        <w:pStyle w:val="podBulletItem"/>
        <w:numPr>
          <w:ilvl w:val="0"/>
          <w:numId w:val="5"/>
        </w:numPr>
        <w:tabs>
          <w:tab w:val="left" w:pos="922"/>
        </w:tabs>
      </w:pPr>
      <w:proofErr w:type="gramStart"/>
      <w:r>
        <w:t>la</w:t>
      </w:r>
      <w:proofErr w:type="gramEnd"/>
      <w:r>
        <w:t xml:space="preserve"> deuxième a dans ses attributions tout ce qui a trait aux attributions du 1er Echevin ;</w:t>
      </w:r>
    </w:p>
    <w:p w14:paraId="7116B374" w14:textId="77777777" w:rsidR="00925AF6" w:rsidRDefault="00925AF6" w:rsidP="00925AF6">
      <w:pPr>
        <w:pStyle w:val="podBulletItem"/>
        <w:numPr>
          <w:ilvl w:val="0"/>
          <w:numId w:val="5"/>
        </w:numPr>
        <w:tabs>
          <w:tab w:val="left" w:pos="922"/>
        </w:tabs>
      </w:pPr>
      <w:proofErr w:type="gramStart"/>
      <w:r>
        <w:t>la</w:t>
      </w:r>
      <w:proofErr w:type="gramEnd"/>
      <w:r>
        <w:t xml:space="preserve"> troisième a dans ses attributions tout ce qui a trait aux attributions du 2ème Echevin ;</w:t>
      </w:r>
    </w:p>
    <w:p w14:paraId="0EEF5C29" w14:textId="77777777" w:rsidR="00925AF6" w:rsidRDefault="00925AF6" w:rsidP="00925AF6">
      <w:pPr>
        <w:pStyle w:val="podBulletItem"/>
        <w:numPr>
          <w:ilvl w:val="0"/>
          <w:numId w:val="5"/>
        </w:numPr>
        <w:tabs>
          <w:tab w:val="left" w:pos="922"/>
        </w:tabs>
      </w:pPr>
      <w:proofErr w:type="gramStart"/>
      <w:r>
        <w:t>la</w:t>
      </w:r>
      <w:proofErr w:type="gramEnd"/>
      <w:r>
        <w:t xml:space="preserve"> quatrième a dans ses attributions tout ce qui a trait aux attributions du 3ème Echevin ;</w:t>
      </w:r>
    </w:p>
    <w:p w14:paraId="0FAF3D7B" w14:textId="77777777" w:rsidR="00925AF6" w:rsidRDefault="00925AF6" w:rsidP="00925AF6">
      <w:pPr>
        <w:pStyle w:val="podBulletItem"/>
        <w:numPr>
          <w:ilvl w:val="0"/>
          <w:numId w:val="5"/>
        </w:numPr>
        <w:tabs>
          <w:tab w:val="left" w:pos="922"/>
        </w:tabs>
      </w:pPr>
      <w:proofErr w:type="gramStart"/>
      <w:r>
        <w:t>la</w:t>
      </w:r>
      <w:proofErr w:type="gramEnd"/>
      <w:r>
        <w:t xml:space="preserve"> cinquième a dans ses attributions tout ce qui a trait aux attributions du 4ème Echevin ;</w:t>
      </w:r>
    </w:p>
    <w:p w14:paraId="50D64E15" w14:textId="77777777" w:rsidR="00925AF6" w:rsidRDefault="00925AF6" w:rsidP="00925AF6">
      <w:pPr>
        <w:pStyle w:val="podBulletItem"/>
        <w:numPr>
          <w:ilvl w:val="0"/>
          <w:numId w:val="5"/>
        </w:numPr>
        <w:tabs>
          <w:tab w:val="left" w:pos="922"/>
        </w:tabs>
      </w:pPr>
      <w:proofErr w:type="gramStart"/>
      <w:r>
        <w:t>la</w:t>
      </w:r>
      <w:proofErr w:type="gramEnd"/>
      <w:r>
        <w:t xml:space="preserve"> sixième a dans ses attributions tout ce qui a trait aux attributions du 5ème Echevin ;</w:t>
      </w:r>
    </w:p>
    <w:p w14:paraId="487E5086" w14:textId="77777777" w:rsidR="00925AF6" w:rsidRDefault="00925AF6" w:rsidP="00925AF6">
      <w:pPr>
        <w:pStyle w:val="podBulletItem"/>
        <w:numPr>
          <w:ilvl w:val="0"/>
          <w:numId w:val="5"/>
        </w:numPr>
        <w:tabs>
          <w:tab w:val="left" w:pos="922"/>
        </w:tabs>
      </w:pPr>
      <w:proofErr w:type="gramStart"/>
      <w:r>
        <w:t>la</w:t>
      </w:r>
      <w:proofErr w:type="gramEnd"/>
      <w:r>
        <w:t xml:space="preserve"> septième a dans ses attributions tout ce qui a trait aux compétences du Président du C.P.A.S..</w:t>
      </w:r>
    </w:p>
    <w:p w14:paraId="30E3F6CD" w14:textId="77777777" w:rsidR="00925AF6" w:rsidRDefault="00925AF6" w:rsidP="00925AF6">
      <w:r>
        <w:rPr>
          <w:rStyle w:val="FWD3pod"/>
        </w:rPr>
        <w:t>Article 51</w:t>
      </w:r>
      <w:r>
        <w:t> </w:t>
      </w:r>
      <w:r>
        <w:rPr>
          <w:rStyle w:val="FWD1pod"/>
        </w:rPr>
        <w:t>:</w:t>
      </w:r>
      <w:r>
        <w:t xml:space="preserve"> Les commissions dont il est question à l'article 50 sont présidées, chacune, par un membre du Collège communal, les autres membres desdites commissions sont nommés par le Conseil communal, étant entendu :</w:t>
      </w:r>
    </w:p>
    <w:p w14:paraId="347FF34F" w14:textId="77777777" w:rsidR="00925AF6" w:rsidRDefault="00925AF6" w:rsidP="00925AF6">
      <w:pPr>
        <w:pStyle w:val="podNumberItem"/>
        <w:numPr>
          <w:ilvl w:val="0"/>
          <w:numId w:val="6"/>
        </w:numPr>
        <w:tabs>
          <w:tab w:val="left" w:pos="922"/>
        </w:tabs>
      </w:pPr>
      <w:proofErr w:type="gramStart"/>
      <w:r>
        <w:lastRenderedPageBreak/>
        <w:t>que</w:t>
      </w:r>
      <w:proofErr w:type="gramEnd"/>
      <w:r>
        <w:t>, commission par commission, les mandats de membres de celle-ci sont répartis    proportionnellement entre les groupes qui composent le Conseil communal et ce le président compris.</w:t>
      </w:r>
    </w:p>
    <w:p w14:paraId="2BA5F990" w14:textId="77777777" w:rsidR="00925AF6" w:rsidRDefault="00925AF6" w:rsidP="00925AF6">
      <w:pPr>
        <w:pStyle w:val="podNumberItem"/>
        <w:numPr>
          <w:ilvl w:val="0"/>
          <w:numId w:val="7"/>
        </w:numPr>
        <w:tabs>
          <w:tab w:val="left" w:pos="922"/>
        </w:tabs>
      </w:pPr>
      <w:proofErr w:type="gramStart"/>
      <w:r>
        <w:t>que</w:t>
      </w:r>
      <w:proofErr w:type="gramEnd"/>
      <w:r>
        <w:t>, en vue de la nomination, par le Conseil communal, des membres de chaque commission, les groupes présentent, chacun, leurs candidats, commission par commission; le nombre de candidats présentés par chaque groupe est égal à celui des mandats auxquels il a droit.</w:t>
      </w:r>
    </w:p>
    <w:p w14:paraId="1963D751" w14:textId="77777777" w:rsidR="00925AF6" w:rsidRDefault="00925AF6" w:rsidP="00925AF6">
      <w:r>
        <w:t>Le secrétariat des commissions dont il est question à l'article 50 est assuré par le ou la directeur(</w:t>
      </w:r>
      <w:proofErr w:type="spellStart"/>
      <w:r>
        <w:t>trice</w:t>
      </w:r>
      <w:proofErr w:type="spellEnd"/>
      <w:r>
        <w:t>) général(e) ou par le ou les fonctionnaires communaux désignés par lui.</w:t>
      </w:r>
    </w:p>
    <w:p w14:paraId="2647F546" w14:textId="77777777" w:rsidR="00925AF6" w:rsidRDefault="00925AF6" w:rsidP="00925AF6">
      <w:r>
        <w:rPr>
          <w:rStyle w:val="FWD3pod"/>
        </w:rPr>
        <w:t>Article 52</w:t>
      </w:r>
      <w:r>
        <w:t> </w:t>
      </w:r>
      <w:r>
        <w:rPr>
          <w:rStyle w:val="FWD1pod"/>
        </w:rPr>
        <w:t>:</w:t>
      </w:r>
      <w:r>
        <w:t xml:space="preserve"> Les commissions dont il est question à l'article 50 se réunissent, sur convocation de leur président, toutes les fois que, par l'intermédiaire de celui-ci, une proposition leur est soumise, pour avis, par le Conseil communal, par le Collège communal ou par un membre du Conseil.</w:t>
      </w:r>
    </w:p>
    <w:p w14:paraId="319956C5" w14:textId="77777777" w:rsidR="00925AF6" w:rsidRDefault="00925AF6" w:rsidP="00925AF6">
      <w:r>
        <w:t>D’autre part, chaque chef de groupe représenté au conseil communal recevra copie des convocations aux réunions de toutes les commissions.</w:t>
      </w:r>
    </w:p>
    <w:p w14:paraId="62A2A353" w14:textId="77777777" w:rsidR="00925AF6" w:rsidRDefault="00925AF6" w:rsidP="00925AF6">
      <w:r>
        <w:rPr>
          <w:rStyle w:val="FWD3pod"/>
        </w:rPr>
        <w:t>Article 53</w:t>
      </w:r>
      <w:r>
        <w:t> </w:t>
      </w:r>
      <w:r>
        <w:rPr>
          <w:rStyle w:val="FWD1pod"/>
        </w:rPr>
        <w:t>:</w:t>
      </w:r>
      <w:r>
        <w:t xml:space="preserve"> L'article 18, alinéa 1er, du présent règlement – relatif aux délais et au mode de convocation du Conseil communal - est applicable à la convocation des commissions dont il est question à l'article 50.</w:t>
      </w:r>
    </w:p>
    <w:p w14:paraId="1460863D" w14:textId="77777777" w:rsidR="00925AF6" w:rsidRDefault="00925AF6" w:rsidP="00925AF6">
      <w:r>
        <w:rPr>
          <w:rStyle w:val="FWD3pod"/>
        </w:rPr>
        <w:t>Article 54</w:t>
      </w:r>
      <w:r>
        <w:t> </w:t>
      </w:r>
      <w:r>
        <w:rPr>
          <w:rStyle w:val="FWD1pod"/>
        </w:rPr>
        <w:t>:</w:t>
      </w:r>
      <w:r>
        <w:t xml:space="preserve"> Les commissions dont il est question à l'article 50 formulent leur avis, quel que soit le nombre de leurs membres présents, à la majorité absolue des suffrages.</w:t>
      </w:r>
    </w:p>
    <w:p w14:paraId="560A98E4" w14:textId="77777777" w:rsidR="00925AF6" w:rsidRDefault="00925AF6" w:rsidP="00925AF6">
      <w:r>
        <w:rPr>
          <w:rStyle w:val="FWD3pod"/>
        </w:rPr>
        <w:t>Article 55</w:t>
      </w:r>
      <w:r>
        <w:t> </w:t>
      </w:r>
      <w:r>
        <w:rPr>
          <w:rStyle w:val="FWD1pod"/>
        </w:rPr>
        <w:t>:</w:t>
      </w:r>
      <w:r>
        <w:t xml:space="preserve"> Les réunions des commissions dont il est question à l'article 50 ne sont pas publiques, cela signifiant que, sans préjudice de l'article L 1122-34, par. 1er, alinéa 3 du CDLD, seuls peuvent être présents :</w:t>
      </w:r>
    </w:p>
    <w:p w14:paraId="6F984EA6" w14:textId="77777777" w:rsidR="00925AF6" w:rsidRDefault="00925AF6" w:rsidP="00925AF6">
      <w:r>
        <w:t>- les membres de la commission,</w:t>
      </w:r>
    </w:p>
    <w:p w14:paraId="410E1EC1" w14:textId="77777777" w:rsidR="00925AF6" w:rsidRDefault="00925AF6" w:rsidP="00925AF6">
      <w:r>
        <w:t>- le ou la Secrétaire de la commission,</w:t>
      </w:r>
    </w:p>
    <w:p w14:paraId="55BEB40B" w14:textId="77777777" w:rsidR="00925AF6" w:rsidRDefault="00925AF6" w:rsidP="00925AF6">
      <w:r>
        <w:t>- et, s'il y échet, des personnes appelées pour exercer une tâche professionnelle,</w:t>
      </w:r>
    </w:p>
    <w:p w14:paraId="100DF359" w14:textId="77777777" w:rsidR="00925AF6" w:rsidRDefault="00925AF6" w:rsidP="00925AF6">
      <w:r>
        <w:t>- tout Conseiller communal non membre d'une commission, même sans y avoir été convoqué.</w:t>
      </w:r>
    </w:p>
    <w:p w14:paraId="023D5FA6" w14:textId="77777777" w:rsidR="00925AF6" w:rsidRDefault="00925AF6" w:rsidP="00925AF6">
      <w:r>
        <w:rPr>
          <w:rStyle w:val="FWD1pod"/>
        </w:rPr>
        <w:t xml:space="preserve">Chapitre 4 – Les réunions conjointes du Conseil communal et du Conseil de l'action sociale </w:t>
      </w:r>
    </w:p>
    <w:p w14:paraId="078B0D45" w14:textId="77777777" w:rsidR="00925AF6" w:rsidRDefault="00925AF6" w:rsidP="00925AF6">
      <w:r>
        <w:rPr>
          <w:rStyle w:val="FWD3pod"/>
        </w:rPr>
        <w:t>Article 56</w:t>
      </w:r>
      <w:r>
        <w:t> </w:t>
      </w:r>
      <w:r>
        <w:rPr>
          <w:rStyle w:val="FWD1pod"/>
        </w:rPr>
        <w:t>:</w:t>
      </w:r>
      <w:r>
        <w:t xml:space="preserve"> Conformément aux articles L1122-11 du CDLD et 26 bis, par. 5, alinéa 2 et 3 de la loi organique des CPAS, Il sera tenu une réunion conjointe annuelle et publique du Conseil communal et du Conseil de l'action sociale.</w:t>
      </w:r>
    </w:p>
    <w:p w14:paraId="7C88B8C0" w14:textId="77777777" w:rsidR="00925AF6" w:rsidRDefault="00925AF6" w:rsidP="00925AF6">
      <w:r>
        <w:t>La date et l'ordre du jour de cette réunion sont fixés par le Collège communal.</w:t>
      </w:r>
    </w:p>
    <w:p w14:paraId="2424A6C9" w14:textId="77777777" w:rsidR="00925AF6" w:rsidRDefault="00925AF6" w:rsidP="00925AF6">
      <w:r>
        <w:t>Cette réunion a pour objet notamment la présentation du rapport annuel sur l'ensemble des synergies existantes et à développer entre la commune et le centre d'action sociale, ainsi que les économies d'échelle et les suppressions des doubles emplois ou chevauchements d'activités du centre public d'action sociale et de la commune.</w:t>
      </w:r>
    </w:p>
    <w:p w14:paraId="2D1F401E" w14:textId="77777777" w:rsidR="00925AF6" w:rsidRDefault="00925AF6" w:rsidP="00925AF6">
      <w:r>
        <w:rPr>
          <w:rStyle w:val="FWD3pod"/>
        </w:rPr>
        <w:t>Article 57</w:t>
      </w:r>
      <w:r>
        <w:t> </w:t>
      </w:r>
      <w:r>
        <w:rPr>
          <w:rStyle w:val="FWD1pod"/>
        </w:rPr>
        <w:t>:</w:t>
      </w:r>
      <w:r>
        <w:t xml:space="preserve"> Outre l'obligation énoncée à l'article précédent, le Conseil communal et le Conseil de l'action sociale ont la faculté de tenir des réunions conjointes.</w:t>
      </w:r>
    </w:p>
    <w:p w14:paraId="22EB833C" w14:textId="77777777" w:rsidR="00925AF6" w:rsidRDefault="00925AF6" w:rsidP="00925AF6">
      <w:r>
        <w:rPr>
          <w:rStyle w:val="FWD3pod"/>
        </w:rPr>
        <w:t>Article 58</w:t>
      </w:r>
      <w:r>
        <w:t> </w:t>
      </w:r>
      <w:r>
        <w:rPr>
          <w:rStyle w:val="FWD1pod"/>
        </w:rPr>
        <w:t>:</w:t>
      </w:r>
      <w:r>
        <w:t xml:space="preserve"> Les réunions conjointes du Conseil communal et du Conseil de l'action sociale ont lieu dans la salle du Conseil communal ou dans tout autre lieu approprié fixé par le Collège communal et </w:t>
      </w:r>
      <w:r>
        <w:lastRenderedPageBreak/>
        <w:t>renseigné dans la convocation.</w:t>
      </w:r>
    </w:p>
    <w:p w14:paraId="40166173" w14:textId="77777777" w:rsidR="00925AF6" w:rsidRDefault="00925AF6" w:rsidP="00925AF6">
      <w:r>
        <w:rPr>
          <w:rStyle w:val="FWD3pod"/>
        </w:rPr>
        <w:t>Article 59</w:t>
      </w:r>
      <w:r>
        <w:t> </w:t>
      </w:r>
      <w:r>
        <w:rPr>
          <w:rStyle w:val="FWD1pod"/>
        </w:rPr>
        <w:t>:</w:t>
      </w:r>
      <w:r>
        <w:t xml:space="preserve"> Les convocations aux réunions conjointes sont signées par le bourgmestre.</w:t>
      </w:r>
    </w:p>
    <w:p w14:paraId="35A54BA6" w14:textId="77777777" w:rsidR="00925AF6" w:rsidRDefault="00925AF6" w:rsidP="00925AF6">
      <w:r>
        <w:rPr>
          <w:rStyle w:val="FWD3pod"/>
        </w:rPr>
        <w:t>Article 60</w:t>
      </w:r>
      <w:r>
        <w:t> </w:t>
      </w:r>
      <w:r>
        <w:rPr>
          <w:rStyle w:val="FWD1pod"/>
        </w:rPr>
        <w:t>:</w:t>
      </w:r>
      <w:r>
        <w:t xml:space="preserve"> Les réunions conjointes du Conseil communal et du Conseil de l'action ne donnent lieu à aucun vote. Aucun quorum n'est requis.</w:t>
      </w:r>
    </w:p>
    <w:p w14:paraId="2153F51A" w14:textId="77777777" w:rsidR="00925AF6" w:rsidRDefault="00925AF6" w:rsidP="00925AF6">
      <w:r>
        <w:rPr>
          <w:rStyle w:val="FWD3pod"/>
        </w:rPr>
        <w:t>Article 61</w:t>
      </w:r>
      <w:r>
        <w:t> </w:t>
      </w:r>
      <w:r>
        <w:rPr>
          <w:rStyle w:val="FWD1pod"/>
        </w:rPr>
        <w:t>:</w:t>
      </w:r>
      <w:r>
        <w:t xml:space="preserve"> La présidence et la police de l'assemblée appartiennent au Bourgmestre. En cas d'absence ou d'empêchement du Bourgmestre, il est remplacé par le Président du Conseil de l'action sociale, ou, par défaut, par un échevin suivant leur rang.</w:t>
      </w:r>
    </w:p>
    <w:p w14:paraId="2CEE9919" w14:textId="77777777" w:rsidR="00925AF6" w:rsidRDefault="00925AF6" w:rsidP="00925AF6">
      <w:r>
        <w:rPr>
          <w:rStyle w:val="FWD3pod"/>
        </w:rPr>
        <w:t>Article 62</w:t>
      </w:r>
      <w:r>
        <w:t> </w:t>
      </w:r>
      <w:r>
        <w:rPr>
          <w:rStyle w:val="FWD1pod"/>
        </w:rPr>
        <w:t>:</w:t>
      </w:r>
      <w:r>
        <w:t xml:space="preserve"> Le secrétariat des réunions conjointes est assuré par le ou la Directeur(</w:t>
      </w:r>
      <w:proofErr w:type="spellStart"/>
      <w:r>
        <w:t>trice</w:t>
      </w:r>
      <w:proofErr w:type="spellEnd"/>
      <w:r>
        <w:t>) général(e) ou un agent désigné par lui à cet effet.</w:t>
      </w:r>
    </w:p>
    <w:p w14:paraId="587425D4" w14:textId="77777777" w:rsidR="00925AF6" w:rsidRDefault="00925AF6" w:rsidP="00925AF6">
      <w:r>
        <w:rPr>
          <w:rStyle w:val="FWD3pod"/>
        </w:rPr>
        <w:t>Article 63</w:t>
      </w:r>
      <w:r>
        <w:t> </w:t>
      </w:r>
      <w:r>
        <w:rPr>
          <w:rStyle w:val="FWD1pod"/>
        </w:rPr>
        <w:t>:</w:t>
      </w:r>
      <w:r>
        <w:t xml:space="preserve"> Une synthèse de la réunion conjointe est établie par l'agent visé à l'article 62 du présent règlement, et transmis au Collège communal et au président du Conseil de l'action sociale dans les 30 jours de la réunion visée ci-dessus, à charge pour le Collège et le président du Conseil de l'action sociale d'en donner connaissance au Conseil communal et au Conseil de l'action sociale à leur plus prochaine séance respective.</w:t>
      </w:r>
    </w:p>
    <w:p w14:paraId="7ADC165F" w14:textId="77777777" w:rsidR="00925AF6" w:rsidRDefault="00925AF6" w:rsidP="00925AF6">
      <w:r>
        <w:rPr>
          <w:rStyle w:val="FWD1pod"/>
        </w:rPr>
        <w:t>Chapitre 5 - La perte des mandats dérivés dans le chef du Conseiller communal démissionnaire/exclu de son groupe politique</w:t>
      </w:r>
    </w:p>
    <w:p w14:paraId="68532AFA" w14:textId="77777777" w:rsidR="00925AF6" w:rsidRDefault="00925AF6" w:rsidP="00925AF6">
      <w:r>
        <w:rPr>
          <w:rStyle w:val="FWD3pod"/>
        </w:rPr>
        <w:t>Article 64</w:t>
      </w:r>
      <w:r>
        <w:t> </w:t>
      </w:r>
      <w:r>
        <w:rPr>
          <w:rStyle w:val="FWD1pod"/>
        </w:rPr>
        <w:t>:</w:t>
      </w:r>
      <w:r>
        <w:t xml:space="preserve"> Conformément à l'article L1123-1, par. 1er, alinéa 1 du CDLD, le ou les Conseillers élus sur une même liste lors des élections constituent un groupe politique dont la dénomination est celle de ladite liste.</w:t>
      </w:r>
    </w:p>
    <w:p w14:paraId="59A4AB62" w14:textId="77777777" w:rsidR="00925AF6" w:rsidRDefault="00925AF6" w:rsidP="00925AF6">
      <w:r>
        <w:rPr>
          <w:rStyle w:val="FWD3pod"/>
        </w:rPr>
        <w:t>Article 65</w:t>
      </w:r>
      <w:r>
        <w:t> </w:t>
      </w:r>
      <w:r>
        <w:rPr>
          <w:rStyle w:val="FWD1pod"/>
        </w:rPr>
        <w:t>:</w:t>
      </w:r>
      <w:r>
        <w:t xml:space="preserve"> Conformément à L1123-1, par. 1er, alinéa 2 du CDLD, le Conseiller qui, en cours de législature, démissionne de son groupe politique est démissionnaire de plein droit de tous les mandats qu'il exerçait à titre dérivé tel que défini à l’article L5111-1 du CDLD.</w:t>
      </w:r>
    </w:p>
    <w:p w14:paraId="1D4FC464" w14:textId="77777777" w:rsidR="00925AF6" w:rsidRDefault="00925AF6" w:rsidP="00925AF6">
      <w:r>
        <w:rPr>
          <w:rStyle w:val="FWD3pod"/>
        </w:rPr>
        <w:t>Article 66</w:t>
      </w:r>
      <w:r>
        <w:t> </w:t>
      </w:r>
      <w:r>
        <w:rPr>
          <w:rStyle w:val="FWD1pod"/>
        </w:rPr>
        <w:t>:</w:t>
      </w:r>
      <w:r>
        <w:t xml:space="preserve"> Conformément à l’article L1123-1, par. 1er, alinéa 3, du CDLD, le Conseiller qui en cours de législature, est exclu de son groupe politique, est démis de plein droit de tous les mandats qu’il exerçait à titre dérivé tel que défini à l’article L5111-1 du CDLD.</w:t>
      </w:r>
    </w:p>
    <w:p w14:paraId="182DF87D" w14:textId="77777777" w:rsidR="00925AF6" w:rsidRDefault="00925AF6" w:rsidP="00925AF6">
      <w:r>
        <w:rPr>
          <w:rStyle w:val="FWD1pod"/>
        </w:rPr>
        <w:t xml:space="preserve">Chapitre 6 – Le droit d'interpellation du citoyen </w:t>
      </w:r>
    </w:p>
    <w:p w14:paraId="36A283D1" w14:textId="77777777" w:rsidR="00925AF6" w:rsidRDefault="00925AF6" w:rsidP="00925AF6">
      <w:r>
        <w:rPr>
          <w:rStyle w:val="FWD3pod"/>
        </w:rPr>
        <w:t>Article 67</w:t>
      </w:r>
      <w:r>
        <w:t> </w:t>
      </w:r>
      <w:r>
        <w:rPr>
          <w:rStyle w:val="FWD1pod"/>
        </w:rPr>
        <w:t>:</w:t>
      </w:r>
      <w:r>
        <w:t xml:space="preserve"> Tout habitant de la commune dispose, aux conditions fixées dans le présent chapitre, d’un droit d’interpeller directement le Collège communal en séance publique du Conseil communal.</w:t>
      </w:r>
    </w:p>
    <w:p w14:paraId="13A7A971" w14:textId="77777777" w:rsidR="00925AF6" w:rsidRDefault="00925AF6" w:rsidP="00925AF6">
      <w:r>
        <w:t>Par « </w:t>
      </w:r>
      <w:r>
        <w:rPr>
          <w:rStyle w:val="FWD5pod"/>
        </w:rPr>
        <w:t>habitant de la commune »</w:t>
      </w:r>
      <w:r>
        <w:t>, il faut entendre :</w:t>
      </w:r>
    </w:p>
    <w:p w14:paraId="221C1697" w14:textId="77777777" w:rsidR="00925AF6" w:rsidRDefault="00925AF6" w:rsidP="00925AF6">
      <w:pPr>
        <w:pStyle w:val="podBulletItem"/>
        <w:numPr>
          <w:ilvl w:val="0"/>
          <w:numId w:val="8"/>
        </w:numPr>
        <w:tabs>
          <w:tab w:val="left" w:pos="922"/>
        </w:tabs>
      </w:pPr>
      <w:proofErr w:type="gramStart"/>
      <w:r>
        <w:t>toute</w:t>
      </w:r>
      <w:proofErr w:type="gramEnd"/>
      <w:r>
        <w:t xml:space="preserve"> personne physique de 18 ans accomplis inscrite au registre de la population de la commune ;</w:t>
      </w:r>
    </w:p>
    <w:p w14:paraId="2A9B5DB9" w14:textId="77777777" w:rsidR="00925AF6" w:rsidRDefault="00925AF6" w:rsidP="00925AF6">
      <w:pPr>
        <w:pStyle w:val="podBulletItem"/>
        <w:numPr>
          <w:ilvl w:val="0"/>
          <w:numId w:val="8"/>
        </w:numPr>
        <w:tabs>
          <w:tab w:val="left" w:pos="922"/>
        </w:tabs>
      </w:pPr>
      <w:proofErr w:type="gramStart"/>
      <w:r>
        <w:t>toute</w:t>
      </w:r>
      <w:proofErr w:type="gramEnd"/>
      <w:r>
        <w:t xml:space="preserve"> personne morale dont le siège social ou d’exploitation est localisé sur le territoire de la commune et qui est représentée par une personne physique de 18 ans accomplis.</w:t>
      </w:r>
    </w:p>
    <w:p w14:paraId="256744E5" w14:textId="77777777" w:rsidR="00925AF6" w:rsidRDefault="00925AF6" w:rsidP="00925AF6">
      <w:r>
        <w:t>Les Conseillers communaux ne bénéficient pas dudit droit.</w:t>
      </w:r>
    </w:p>
    <w:p w14:paraId="05CAD1FF" w14:textId="77777777" w:rsidR="00925AF6" w:rsidRDefault="00925AF6" w:rsidP="00925AF6">
      <w:r>
        <w:rPr>
          <w:rStyle w:val="FWD3pod"/>
        </w:rPr>
        <w:t>Article 68</w:t>
      </w:r>
      <w:r>
        <w:rPr>
          <w:rStyle w:val="FWD1pod"/>
        </w:rPr>
        <w:t> :</w:t>
      </w:r>
      <w:r>
        <w:t xml:space="preserve"> Le texte intégral de l’interpellation proposée est adressé par écrit au Collège communal.</w:t>
      </w:r>
    </w:p>
    <w:p w14:paraId="50E6DE15" w14:textId="77777777" w:rsidR="00925AF6" w:rsidRDefault="00925AF6" w:rsidP="00925AF6">
      <w:r>
        <w:t>Pour être recevable, l’interpellation remplit les conditions suivantes :</w:t>
      </w:r>
    </w:p>
    <w:p w14:paraId="43E2992E" w14:textId="77777777" w:rsidR="00925AF6" w:rsidRDefault="00925AF6" w:rsidP="00925AF6">
      <w:r>
        <w:t>1. être introduite par une seule personne ;</w:t>
      </w:r>
    </w:p>
    <w:p w14:paraId="671B5379" w14:textId="77777777" w:rsidR="00925AF6" w:rsidRDefault="00925AF6" w:rsidP="00925AF6">
      <w:r>
        <w:t xml:space="preserve">2. être formulé sous forme de question et ne pas conduire à une intervention orale de plus de 10 </w:t>
      </w:r>
      <w:r>
        <w:lastRenderedPageBreak/>
        <w:t>minutes ;</w:t>
      </w:r>
    </w:p>
    <w:p w14:paraId="1E5E3A07" w14:textId="77777777" w:rsidR="00925AF6" w:rsidRDefault="00925AF6" w:rsidP="00925AF6">
      <w:r>
        <w:t>3. porte   </w:t>
      </w:r>
    </w:p>
    <w:p w14:paraId="1FE4D5B1" w14:textId="77777777" w:rsidR="00925AF6" w:rsidRDefault="00925AF6" w:rsidP="00925AF6">
      <w:r>
        <w:t>a) sur un objet relevant de la compétence de décision du Collège ou du Conseil communal ;</w:t>
      </w:r>
    </w:p>
    <w:p w14:paraId="28E6B527" w14:textId="77777777" w:rsidR="00925AF6" w:rsidRDefault="00925AF6" w:rsidP="00925AF6">
      <w:r>
        <w:t>b) sur un objet relevant de la compétence d’avis du Collège ou du Conseil communal dans la mesure où cette compétence a un objet qui concerne le territoire communal ;</w:t>
      </w:r>
    </w:p>
    <w:p w14:paraId="35C06871" w14:textId="77777777" w:rsidR="00925AF6" w:rsidRDefault="00925AF6" w:rsidP="00925AF6">
      <w:r>
        <w:t>4. être de portée générale ;</w:t>
      </w:r>
    </w:p>
    <w:p w14:paraId="317397A2" w14:textId="77777777" w:rsidR="00925AF6" w:rsidRDefault="00925AF6" w:rsidP="00925AF6">
      <w:r>
        <w:t>5. ne pas être contraire aux libertés et aux droits fondamentaux ;</w:t>
      </w:r>
    </w:p>
    <w:p w14:paraId="3A8D00DC" w14:textId="77777777" w:rsidR="00925AF6" w:rsidRDefault="00925AF6" w:rsidP="00925AF6">
      <w:r>
        <w:t>6. ne pas porter sur une question de personne ;</w:t>
      </w:r>
    </w:p>
    <w:p w14:paraId="4E66DE0C" w14:textId="77777777" w:rsidR="00925AF6" w:rsidRDefault="00925AF6" w:rsidP="00925AF6">
      <w:r>
        <w:t>7. ne pas constituer des demandes d’ordre statistique ;</w:t>
      </w:r>
    </w:p>
    <w:p w14:paraId="5B61624D" w14:textId="77777777" w:rsidR="00925AF6" w:rsidRDefault="00925AF6" w:rsidP="00925AF6">
      <w:r>
        <w:t>8. ne pas constituer des demandes de documentation ;</w:t>
      </w:r>
    </w:p>
    <w:p w14:paraId="42050C0C" w14:textId="77777777" w:rsidR="00925AF6" w:rsidRDefault="00925AF6" w:rsidP="00925AF6">
      <w:r>
        <w:t>9. ne pas avoir pour unique objet de recueillir des consultations d’ordre juridique ;</w:t>
      </w:r>
    </w:p>
    <w:p w14:paraId="56AC0DA9" w14:textId="77777777" w:rsidR="00925AF6" w:rsidRDefault="00925AF6" w:rsidP="00925AF6">
      <w:r>
        <w:t>10. parvenir entre les mains du Bourgmestre (par la poste ou par voie électronique) au moins 15 jours francs avant le jour de la séance où l’interpellation sera examinée ;</w:t>
      </w:r>
    </w:p>
    <w:p w14:paraId="2194FC6A" w14:textId="77777777" w:rsidR="00925AF6" w:rsidRDefault="00925AF6" w:rsidP="00925AF6">
      <w:r>
        <w:t>11. indiquer l’identité, l’adresse et la date de naissance du demandeur ;</w:t>
      </w:r>
    </w:p>
    <w:p w14:paraId="6BA43730" w14:textId="77777777" w:rsidR="00925AF6" w:rsidRDefault="00925AF6" w:rsidP="00925AF6">
      <w:r>
        <w:t>12. être libellée de manière à indiquer clairement la question posée, et préciser les considérations que le demandeur se propose de développer.</w:t>
      </w:r>
    </w:p>
    <w:p w14:paraId="15E60D9F" w14:textId="77777777" w:rsidR="00925AF6" w:rsidRDefault="00925AF6" w:rsidP="00925AF6">
      <w:r>
        <w:rPr>
          <w:rStyle w:val="FWD3pod"/>
        </w:rPr>
        <w:t>Article 69</w:t>
      </w:r>
      <w:r>
        <w:rPr>
          <w:rStyle w:val="FWD1pod"/>
        </w:rPr>
        <w:t xml:space="preserve"> : </w:t>
      </w:r>
      <w:r>
        <w:t>Le Collège communal décide de la recevabilité de l’interpellation. La décision d’irrecevabilité est spécialement motivée en séance du Conseil communal.</w:t>
      </w:r>
    </w:p>
    <w:p w14:paraId="35A556DE" w14:textId="77777777" w:rsidR="00925AF6" w:rsidRDefault="00925AF6" w:rsidP="00925AF6">
      <w:r>
        <w:rPr>
          <w:rStyle w:val="FWD3pod"/>
        </w:rPr>
        <w:t>Article 70</w:t>
      </w:r>
      <w:r>
        <w:rPr>
          <w:rStyle w:val="FWD1pod"/>
        </w:rPr>
        <w:t> :</w:t>
      </w:r>
      <w:r>
        <w:t xml:space="preserve"> Les interpellations se déroulent comme suit :</w:t>
      </w:r>
    </w:p>
    <w:p w14:paraId="23024EC7" w14:textId="77777777" w:rsidR="00925AF6" w:rsidRDefault="00925AF6" w:rsidP="00925AF6">
      <w:pPr>
        <w:pStyle w:val="podBulletItem"/>
        <w:numPr>
          <w:ilvl w:val="0"/>
          <w:numId w:val="9"/>
        </w:numPr>
        <w:tabs>
          <w:tab w:val="left" w:pos="922"/>
        </w:tabs>
      </w:pPr>
      <w:proofErr w:type="gramStart"/>
      <w:r>
        <w:t>elles</w:t>
      </w:r>
      <w:proofErr w:type="gramEnd"/>
      <w:r>
        <w:t xml:space="preserve"> ont lieu en séance publique du Conseil communal</w:t>
      </w:r>
    </w:p>
    <w:p w14:paraId="2A94F0C0" w14:textId="77777777" w:rsidR="00925AF6" w:rsidRDefault="00925AF6" w:rsidP="00925AF6">
      <w:pPr>
        <w:pStyle w:val="podBulletItem"/>
        <w:numPr>
          <w:ilvl w:val="0"/>
          <w:numId w:val="9"/>
        </w:numPr>
        <w:tabs>
          <w:tab w:val="left" w:pos="922"/>
        </w:tabs>
      </w:pPr>
      <w:proofErr w:type="gramStart"/>
      <w:r>
        <w:t>elles</w:t>
      </w:r>
      <w:proofErr w:type="gramEnd"/>
      <w:r>
        <w:t xml:space="preserve"> sont entendues dans l’ordre de leur réception chronologique par le Bourgmestre ;</w:t>
      </w:r>
    </w:p>
    <w:p w14:paraId="2EE4C207" w14:textId="77777777" w:rsidR="00925AF6" w:rsidRDefault="00925AF6" w:rsidP="00925AF6">
      <w:pPr>
        <w:pStyle w:val="podBulletItem"/>
        <w:numPr>
          <w:ilvl w:val="0"/>
          <w:numId w:val="9"/>
        </w:numPr>
        <w:tabs>
          <w:tab w:val="left" w:pos="922"/>
        </w:tabs>
      </w:pPr>
      <w:proofErr w:type="gramStart"/>
      <w:r>
        <w:t>l’interpellant</w:t>
      </w:r>
      <w:proofErr w:type="gramEnd"/>
      <w:r>
        <w:t xml:space="preserve"> expose sa question à l’invitation du président de séance dans le respect des règles organisant la prise de parole au sein de l’assemblée, il dispose pour ce faire de 10 minutes maximum ;</w:t>
      </w:r>
    </w:p>
    <w:p w14:paraId="18F45CF0" w14:textId="77777777" w:rsidR="00925AF6" w:rsidRDefault="00925AF6" w:rsidP="00925AF6">
      <w:pPr>
        <w:pStyle w:val="podBulletItem"/>
        <w:numPr>
          <w:ilvl w:val="0"/>
          <w:numId w:val="9"/>
        </w:numPr>
        <w:tabs>
          <w:tab w:val="left" w:pos="922"/>
        </w:tabs>
      </w:pPr>
      <w:proofErr w:type="gramStart"/>
      <w:r>
        <w:t>le</w:t>
      </w:r>
      <w:proofErr w:type="gramEnd"/>
      <w:r>
        <w:t xml:space="preserve"> Collège répond aux interpellations en 10 minutes maximum ;</w:t>
      </w:r>
    </w:p>
    <w:p w14:paraId="719E2738" w14:textId="77777777" w:rsidR="00925AF6" w:rsidRDefault="00925AF6" w:rsidP="00925AF6">
      <w:pPr>
        <w:pStyle w:val="podBulletItem"/>
        <w:numPr>
          <w:ilvl w:val="0"/>
          <w:numId w:val="9"/>
        </w:numPr>
        <w:tabs>
          <w:tab w:val="left" w:pos="922"/>
        </w:tabs>
      </w:pPr>
      <w:proofErr w:type="gramStart"/>
      <w:r>
        <w:t>l’interpellant</w:t>
      </w:r>
      <w:proofErr w:type="gramEnd"/>
      <w:r>
        <w:t xml:space="preserve"> dispose de 2 minutes pour répliquer à la réponse, avant la clôture définitive du point de l’ordre du jour ;</w:t>
      </w:r>
    </w:p>
    <w:p w14:paraId="5B538CD9" w14:textId="77777777" w:rsidR="00925AF6" w:rsidRDefault="00925AF6" w:rsidP="00925AF6">
      <w:pPr>
        <w:pStyle w:val="podBulletItem"/>
        <w:numPr>
          <w:ilvl w:val="0"/>
          <w:numId w:val="9"/>
        </w:numPr>
        <w:tabs>
          <w:tab w:val="left" w:pos="922"/>
        </w:tabs>
      </w:pPr>
      <w:proofErr w:type="gramStart"/>
      <w:r>
        <w:t>il</w:t>
      </w:r>
      <w:proofErr w:type="gramEnd"/>
      <w:r>
        <w:t xml:space="preserve"> n’y a pas de débat ; de même l’interpellation ne fait l’objet d’aucun vote en séance du Conseil communal ;</w:t>
      </w:r>
    </w:p>
    <w:p w14:paraId="2F4F4443" w14:textId="77777777" w:rsidR="00925AF6" w:rsidRDefault="00925AF6" w:rsidP="00925AF6">
      <w:pPr>
        <w:pStyle w:val="podBulletItem"/>
        <w:numPr>
          <w:ilvl w:val="0"/>
          <w:numId w:val="9"/>
        </w:numPr>
        <w:tabs>
          <w:tab w:val="left" w:pos="922"/>
        </w:tabs>
      </w:pPr>
      <w:proofErr w:type="gramStart"/>
      <w:r>
        <w:t>l’interpellation</w:t>
      </w:r>
      <w:proofErr w:type="gramEnd"/>
      <w:r>
        <w:t xml:space="preserve"> est transcrite dans le </w:t>
      </w:r>
      <w:proofErr w:type="spellStart"/>
      <w:r>
        <w:t>procès verbal</w:t>
      </w:r>
      <w:proofErr w:type="spellEnd"/>
      <w:r>
        <w:t xml:space="preserve"> de la séance du Conseil communal, lequel est publié sur le site internet de la Ville.</w:t>
      </w:r>
    </w:p>
    <w:p w14:paraId="0EFA999B" w14:textId="77777777" w:rsidR="00925AF6" w:rsidRDefault="00925AF6" w:rsidP="00925AF6">
      <w:r>
        <w:rPr>
          <w:rStyle w:val="FWD3pod"/>
        </w:rPr>
        <w:t>Article 71</w:t>
      </w:r>
      <w:r>
        <w:rPr>
          <w:rStyle w:val="FWD1pod"/>
        </w:rPr>
        <w:t> :</w:t>
      </w:r>
      <w:r>
        <w:t xml:space="preserve"> Il ne peut être développé qu’un maximum de 3 interpellations par séance du Conseil communal.</w:t>
      </w:r>
    </w:p>
    <w:p w14:paraId="3EE38BED" w14:textId="77777777" w:rsidR="00925AF6" w:rsidRDefault="00925AF6" w:rsidP="00925AF6">
      <w:r>
        <w:rPr>
          <w:rStyle w:val="FWD3pod"/>
        </w:rPr>
        <w:t>Article 72</w:t>
      </w:r>
      <w:r>
        <w:rPr>
          <w:rStyle w:val="FWD1pod"/>
        </w:rPr>
        <w:t> :</w:t>
      </w:r>
      <w:r>
        <w:t xml:space="preserve"> Un même habitant ne peut faire usage de son droit d’interpellation que quatre fois</w:t>
      </w:r>
      <w:r>
        <w:rPr>
          <w:rStyle w:val="FWD1pod"/>
        </w:rPr>
        <w:t xml:space="preserve"> </w:t>
      </w:r>
      <w:r>
        <w:t xml:space="preserve">au </w:t>
      </w:r>
      <w:r>
        <w:lastRenderedPageBreak/>
        <w:t>cours d’une période de douze mois.</w:t>
      </w:r>
    </w:p>
    <w:p w14:paraId="3A7BDAEA" w14:textId="77777777" w:rsidR="00925AF6" w:rsidRDefault="00925AF6" w:rsidP="00925AF6">
      <w:r>
        <w:rPr>
          <w:rStyle w:val="FWD3pod"/>
        </w:rPr>
        <w:t>TITRE II – LES RELATIONS ENTRE LES AUTORITES COMMUNALES ET L'ADMINISTRATION – DEONTOLOGIE, ETHIQUE ET DROITS DES CONSEILLERS</w:t>
      </w:r>
    </w:p>
    <w:p w14:paraId="3C8A185A" w14:textId="77777777" w:rsidR="00925AF6" w:rsidRDefault="00925AF6" w:rsidP="00925AF6">
      <w:r>
        <w:rPr>
          <w:rStyle w:val="FWD1pod"/>
        </w:rPr>
        <w:t>Chapitre Ier – Les relations entre les autorités communales et l'administration locale</w:t>
      </w:r>
    </w:p>
    <w:p w14:paraId="18D50A44" w14:textId="77777777" w:rsidR="00925AF6" w:rsidRDefault="00925AF6" w:rsidP="00925AF6">
      <w:r>
        <w:rPr>
          <w:rStyle w:val="FWD3pod"/>
        </w:rPr>
        <w:t>Article 73</w:t>
      </w:r>
      <w:r>
        <w:rPr>
          <w:rStyle w:val="FWD1pod"/>
        </w:rPr>
        <w:t> :</w:t>
      </w:r>
      <w:r>
        <w:t xml:space="preserve"> Sans préjudice des articles L1124-3, L1124-4 et L1211- 3 du CDLD et de l'article 74 du présent règlement, le Conseil communal, le Collège communal, le Bourgmestre et le ou la Directeur(</w:t>
      </w:r>
      <w:proofErr w:type="spellStart"/>
      <w:r>
        <w:t>trice</w:t>
      </w:r>
      <w:proofErr w:type="spellEnd"/>
      <w:r>
        <w:t>) général(e) collaborent selon les modalités qu'ils auront établies, notamment quant à l'organisation et le fonctionnement des services communaux et la manière de coordonner la préparation et l'exécution par ceux-ci des décisions du Conseil communal, du Collège communal et du Bourgmestre.</w:t>
      </w:r>
    </w:p>
    <w:p w14:paraId="3FF796D0" w14:textId="77777777" w:rsidR="00925AF6" w:rsidRDefault="00925AF6" w:rsidP="00925AF6">
      <w:r>
        <w:rPr>
          <w:rStyle w:val="FWD1pod"/>
        </w:rPr>
        <w:t>Chapitre 2 – Les règles de déontologie et d'éthique des Conseillers communaux</w:t>
      </w:r>
    </w:p>
    <w:p w14:paraId="186187AD" w14:textId="77777777" w:rsidR="00925AF6" w:rsidRDefault="00925AF6" w:rsidP="00925AF6">
      <w:r>
        <w:rPr>
          <w:rStyle w:val="FWD3pod"/>
        </w:rPr>
        <w:t>Article 74</w:t>
      </w:r>
      <w:r>
        <w:rPr>
          <w:rStyle w:val="FWD1pod"/>
        </w:rPr>
        <w:t> :</w:t>
      </w:r>
      <w:r>
        <w:t xml:space="preserve"> Conformément à l'article L1122-18 du CDLD, les Conseillers communaux s'engagent à :</w:t>
      </w:r>
    </w:p>
    <w:p w14:paraId="709EB0B7" w14:textId="77777777" w:rsidR="00925AF6" w:rsidRDefault="00925AF6" w:rsidP="00925AF6">
      <w:pPr>
        <w:pStyle w:val="podNumberItem"/>
        <w:numPr>
          <w:ilvl w:val="0"/>
          <w:numId w:val="10"/>
        </w:numPr>
        <w:tabs>
          <w:tab w:val="left" w:pos="922"/>
        </w:tabs>
      </w:pPr>
      <w:proofErr w:type="gramStart"/>
      <w:r>
        <w:t>exercer</w:t>
      </w:r>
      <w:proofErr w:type="gramEnd"/>
      <w:r>
        <w:t xml:space="preserve"> leur mandat avec probité et loyauté ;</w:t>
      </w:r>
    </w:p>
    <w:p w14:paraId="12EE5784" w14:textId="77777777" w:rsidR="00925AF6" w:rsidRDefault="00925AF6" w:rsidP="00925AF6">
      <w:pPr>
        <w:pStyle w:val="podNumberItem"/>
        <w:tabs>
          <w:tab w:val="left" w:pos="922"/>
        </w:tabs>
      </w:pPr>
      <w:proofErr w:type="gramStart"/>
      <w:r>
        <w:t>refuser</w:t>
      </w:r>
      <w:proofErr w:type="gramEnd"/>
      <w:r>
        <w:t xml:space="preserve"> tout cadeau, faveur, invitation ou avantage en tant que représentant de l'institution locale, qui pourrait influer sur l'impartialité avec laquelle ils exercent leurs fonctions ;</w:t>
      </w:r>
    </w:p>
    <w:p w14:paraId="5CA02051" w14:textId="77777777" w:rsidR="00925AF6" w:rsidRDefault="00925AF6" w:rsidP="00925AF6">
      <w:pPr>
        <w:pStyle w:val="podNumberItem"/>
        <w:tabs>
          <w:tab w:val="left" w:pos="922"/>
        </w:tabs>
      </w:pPr>
      <w:proofErr w:type="gramStart"/>
      <w:r>
        <w:t>spécifier</w:t>
      </w:r>
      <w:proofErr w:type="gramEnd"/>
      <w:r>
        <w:t xml:space="preserve"> s'ils agissent en leur nom personnel ou au nom de l’institution locale qu'ils représentent, notamment lors de l’envoi de courrier à la population locale ;</w:t>
      </w:r>
    </w:p>
    <w:p w14:paraId="0604BA91" w14:textId="77777777" w:rsidR="00925AF6" w:rsidRDefault="00925AF6" w:rsidP="00925AF6">
      <w:pPr>
        <w:pStyle w:val="podNumberItem"/>
        <w:tabs>
          <w:tab w:val="left" w:pos="922"/>
        </w:tabs>
      </w:pPr>
      <w:proofErr w:type="gramStart"/>
      <w:r>
        <w:t>assumer</w:t>
      </w:r>
      <w:proofErr w:type="gramEnd"/>
      <w:r>
        <w:t xml:space="preserve"> pleinement (c’est-à-dire avec motivation, disponibilité et rigueur) leur mandat et leurs mandats dérivés ;</w:t>
      </w:r>
    </w:p>
    <w:p w14:paraId="7E75F8CE" w14:textId="77777777" w:rsidR="00925AF6" w:rsidRDefault="00925AF6" w:rsidP="00925AF6">
      <w:pPr>
        <w:pStyle w:val="podNumberItem"/>
        <w:tabs>
          <w:tab w:val="left" w:pos="922"/>
        </w:tabs>
      </w:pPr>
      <w:proofErr w:type="gramStart"/>
      <w:r>
        <w:t>rendre</w:t>
      </w:r>
      <w:proofErr w:type="gramEnd"/>
      <w:r>
        <w:t xml:space="preserve"> compte régulièrement de la manière dont ils exercent leurs mandats dérivés ;</w:t>
      </w:r>
    </w:p>
    <w:p w14:paraId="0ED6F684" w14:textId="77777777" w:rsidR="00925AF6" w:rsidRDefault="00925AF6" w:rsidP="00925AF6">
      <w:pPr>
        <w:pStyle w:val="podNumberItem"/>
        <w:tabs>
          <w:tab w:val="left" w:pos="922"/>
        </w:tabs>
      </w:pPr>
      <w:proofErr w:type="gramStart"/>
      <w:r>
        <w:t>participer</w:t>
      </w:r>
      <w:proofErr w:type="gramEnd"/>
      <w:r>
        <w:t xml:space="preserve"> avec assiduité aux réunions des instances de l’institution locale, ainsi qu’aux réunions auxquelles ils sont tenus de participer en raison de leur mandat au sein de ladite institution locale ;</w:t>
      </w:r>
    </w:p>
    <w:p w14:paraId="67BBED35" w14:textId="77777777" w:rsidR="00925AF6" w:rsidRDefault="00925AF6" w:rsidP="00925AF6">
      <w:pPr>
        <w:pStyle w:val="podNumberItem"/>
        <w:tabs>
          <w:tab w:val="left" w:pos="922"/>
        </w:tabs>
      </w:pPr>
      <w:proofErr w:type="gramStart"/>
      <w:r>
        <w:t>prévenir</w:t>
      </w:r>
      <w:proofErr w:type="gramEnd"/>
      <w:r>
        <w:t xml:space="preserve"> les conflits d’intérêts et exercer leur mandat</w:t>
      </w:r>
      <w:r>
        <w:rPr>
          <w:rStyle w:val="FWD5pod"/>
        </w:rPr>
        <w:t xml:space="preserve"> </w:t>
      </w:r>
      <w:r>
        <w:t>et leurs mandats dérivés</w:t>
      </w:r>
      <w:r>
        <w:rPr>
          <w:rStyle w:val="FWD5pod"/>
        </w:rPr>
        <w:t xml:space="preserve"> </w:t>
      </w:r>
      <w:r>
        <w:t>dans le but exclusif de servir l’intérêt général;</w:t>
      </w:r>
    </w:p>
    <w:p w14:paraId="2F88007E" w14:textId="77777777" w:rsidR="00925AF6" w:rsidRDefault="00925AF6" w:rsidP="00925AF6">
      <w:pPr>
        <w:pStyle w:val="podNumberItem"/>
        <w:tabs>
          <w:tab w:val="left" w:pos="922"/>
        </w:tabs>
      </w:pPr>
      <w:proofErr w:type="gramStart"/>
      <w:r>
        <w:t>déclarer</w:t>
      </w:r>
      <w:proofErr w:type="gramEnd"/>
      <w:r>
        <w:t xml:space="preserve"> tout intérêt personnel dans les dossiers faisant l’objet d’un examen par l’institution locale et, le cas échéant, s’abstenir de participer aux débats (on entend par "intérêt personnel " tout intérêt qui affecte exclusivement le patrimoine du mandataire ou de ses parents et alliés jusqu’au deuxième degré) ;</w:t>
      </w:r>
    </w:p>
    <w:p w14:paraId="0F87AD61" w14:textId="77777777" w:rsidR="00925AF6" w:rsidRDefault="00925AF6" w:rsidP="00925AF6">
      <w:pPr>
        <w:pStyle w:val="podNumberItem"/>
        <w:tabs>
          <w:tab w:val="left" w:pos="922"/>
        </w:tabs>
      </w:pPr>
      <w:proofErr w:type="gramStart"/>
      <w:r>
        <w:t>refuser</w:t>
      </w:r>
      <w:proofErr w:type="gramEnd"/>
      <w:r>
        <w:t xml:space="preserve"> tout favoritisme (en tant que tendance à accorder des faveurs injustes ou illégales) ou    népotisme ;</w:t>
      </w:r>
    </w:p>
    <w:p w14:paraId="63132047" w14:textId="77777777" w:rsidR="00925AF6" w:rsidRDefault="00925AF6" w:rsidP="00925AF6">
      <w:pPr>
        <w:pStyle w:val="podNumberItem"/>
        <w:tabs>
          <w:tab w:val="left" w:pos="922"/>
        </w:tabs>
      </w:pPr>
      <w:proofErr w:type="gramStart"/>
      <w:r>
        <w:t>adopter</w:t>
      </w:r>
      <w:proofErr w:type="gramEnd"/>
      <w:r>
        <w:t xml:space="preserve"> une démarche proactive, aux niveaux tant individuel que collectif, dans l’optique d’une bonne gouvernance ;</w:t>
      </w:r>
    </w:p>
    <w:p w14:paraId="6FCA2CEA" w14:textId="77777777" w:rsidR="00925AF6" w:rsidRDefault="00925AF6" w:rsidP="00925AF6">
      <w:pPr>
        <w:pStyle w:val="podNumberItem"/>
        <w:tabs>
          <w:tab w:val="left" w:pos="922"/>
        </w:tabs>
      </w:pPr>
      <w:proofErr w:type="gramStart"/>
      <w:r>
        <w:t>rechercher</w:t>
      </w:r>
      <w:proofErr w:type="gramEnd"/>
      <w:r>
        <w:t xml:space="preserve"> l’information nécessaire au bon exercice de leur mandat et participer activement aux  échanges d’expérience et formations proposées aux mandataires des institutions locales et ce tout au long de leur mandat ;</w:t>
      </w:r>
    </w:p>
    <w:p w14:paraId="3A2A0724" w14:textId="77777777" w:rsidR="00925AF6" w:rsidRDefault="00925AF6" w:rsidP="00925AF6">
      <w:pPr>
        <w:pStyle w:val="podNumberItem"/>
        <w:tabs>
          <w:tab w:val="left" w:pos="922"/>
        </w:tabs>
      </w:pPr>
      <w:proofErr w:type="gramStart"/>
      <w:r>
        <w:t>encourager</w:t>
      </w:r>
      <w:proofErr w:type="gramEnd"/>
      <w:r>
        <w:t xml:space="preserve"> toute mesure qui favorise la performance de la gestion, la lisibilité des décisions prises et de l’action publique, la culture de l’évaluation permanente ainsi que la motivation du      personnel de l’institution locale ;</w:t>
      </w:r>
    </w:p>
    <w:p w14:paraId="7960CCE9" w14:textId="77777777" w:rsidR="00925AF6" w:rsidRDefault="00925AF6" w:rsidP="00925AF6">
      <w:pPr>
        <w:pStyle w:val="podNumberItem"/>
        <w:tabs>
          <w:tab w:val="left" w:pos="922"/>
        </w:tabs>
      </w:pPr>
      <w:proofErr w:type="gramStart"/>
      <w:r>
        <w:lastRenderedPageBreak/>
        <w:t>encourager</w:t>
      </w:r>
      <w:proofErr w:type="gramEnd"/>
      <w:r>
        <w:t xml:space="preserve"> et développer toute mesure qui favorise la transparence de leurs fonctions ainsi que de l’exercice et du fonctionnement des services de l’institution locale ;</w:t>
      </w:r>
    </w:p>
    <w:p w14:paraId="11A208E0" w14:textId="77777777" w:rsidR="00925AF6" w:rsidRDefault="00925AF6" w:rsidP="00925AF6">
      <w:pPr>
        <w:pStyle w:val="podNumberItem"/>
        <w:tabs>
          <w:tab w:val="left" w:pos="922"/>
        </w:tabs>
      </w:pPr>
      <w:proofErr w:type="gramStart"/>
      <w:r>
        <w:t>veiller</w:t>
      </w:r>
      <w:proofErr w:type="gramEnd"/>
      <w:r>
        <w:t xml:space="preserve"> à ce que tout recrutement, nomination et promotion s’effectuent sur base des principes du mérite et de la reconnaissance des compétences professionnelles et sur base des besoins réels des services de l’institution locale ;</w:t>
      </w:r>
    </w:p>
    <w:p w14:paraId="103B212A" w14:textId="77777777" w:rsidR="00925AF6" w:rsidRDefault="00925AF6" w:rsidP="00925AF6">
      <w:pPr>
        <w:pStyle w:val="podNumberItem"/>
        <w:tabs>
          <w:tab w:val="left" w:pos="922"/>
        </w:tabs>
      </w:pPr>
      <w:proofErr w:type="gramStart"/>
      <w:r>
        <w:t>être</w:t>
      </w:r>
      <w:proofErr w:type="gramEnd"/>
      <w:r>
        <w:t xml:space="preserve"> à l’écoute des citoyens et respecter, dans leur relation avec ceux-ci, les rôles et missions de chacun ainsi que les procédures légales ;</w:t>
      </w:r>
    </w:p>
    <w:p w14:paraId="47740D0B" w14:textId="77777777" w:rsidR="00925AF6" w:rsidRDefault="00925AF6" w:rsidP="00925AF6">
      <w:pPr>
        <w:pStyle w:val="podNumberItem"/>
        <w:tabs>
          <w:tab w:val="left" w:pos="922"/>
        </w:tabs>
      </w:pPr>
      <w:proofErr w:type="gramStart"/>
      <w:r>
        <w:t>s’abstenir</w:t>
      </w:r>
      <w:proofErr w:type="gramEnd"/>
      <w:r>
        <w:t xml:space="preserve"> de diffuser des informations de type propagande ou publicitaire qui nuisent à l’objectivité de l’information ainsi que des informations dont ils savent ou ont des raisons de croire qu’elles sont fausses ou trompeuses;</w:t>
      </w:r>
    </w:p>
    <w:p w14:paraId="4A252F18" w14:textId="77777777" w:rsidR="00925AF6" w:rsidRDefault="00925AF6" w:rsidP="00925AF6">
      <w:pPr>
        <w:pStyle w:val="podNumberItem"/>
        <w:tabs>
          <w:tab w:val="left" w:pos="922"/>
        </w:tabs>
      </w:pPr>
      <w:proofErr w:type="gramStart"/>
      <w:r>
        <w:t>s’abstenir</w:t>
      </w:r>
      <w:proofErr w:type="gramEnd"/>
      <w:r>
        <w:t xml:space="preserve"> de profiter de leur position afin d’obtenir des informations et décisions à des fins étrangères à leur fonction et ne pas divulguer toute information confidentielle concernant la vie privée d’autres personnes ;</w:t>
      </w:r>
    </w:p>
    <w:p w14:paraId="0F8C8C3B" w14:textId="77777777" w:rsidR="00925AF6" w:rsidRDefault="00925AF6" w:rsidP="00925AF6">
      <w:pPr>
        <w:pStyle w:val="podNumberItem"/>
        <w:tabs>
          <w:tab w:val="left" w:pos="922"/>
        </w:tabs>
      </w:pPr>
      <w:proofErr w:type="gramStart"/>
      <w:r>
        <w:t>respecter</w:t>
      </w:r>
      <w:proofErr w:type="gramEnd"/>
      <w:r>
        <w:t xml:space="preserve"> les principes fondamentaux tenant à la dignité humaine.</w:t>
      </w:r>
    </w:p>
    <w:p w14:paraId="1DEC651D" w14:textId="77777777" w:rsidR="00925AF6" w:rsidRDefault="00925AF6" w:rsidP="00925AF6">
      <w:r>
        <w:rPr>
          <w:rStyle w:val="FWD1pod"/>
        </w:rPr>
        <w:t>Chapitre 3 – Les droits des Conseillers communaux</w:t>
      </w:r>
    </w:p>
    <w:p w14:paraId="10EFCD6C" w14:textId="77777777" w:rsidR="00925AF6" w:rsidRDefault="00925AF6" w:rsidP="00925AF6">
      <w:r>
        <w:rPr>
          <w:rStyle w:val="FWD4pod"/>
        </w:rPr>
        <w:t>Section 1 - Le droit, pour les membres du Conseil communal, de poser des questions écrites et orales d’actualité au Collège communal</w:t>
      </w:r>
    </w:p>
    <w:p w14:paraId="5AA87170" w14:textId="77777777" w:rsidR="00925AF6" w:rsidRDefault="00925AF6" w:rsidP="00925AF6">
      <w:r>
        <w:rPr>
          <w:rStyle w:val="FWD3pod"/>
        </w:rPr>
        <w:t>Article 75</w:t>
      </w:r>
      <w:r>
        <w:rPr>
          <w:rStyle w:val="FWD1pod"/>
        </w:rPr>
        <w:t> :</w:t>
      </w:r>
      <w:r>
        <w:t xml:space="preserve"> Les membres du Conseil communal ont le droit de poser des questions écrites et orales d’actualité au Collège communal sur les matières qui relèvent de la compétence :</w:t>
      </w:r>
    </w:p>
    <w:p w14:paraId="0B14C14A" w14:textId="77777777" w:rsidR="00925AF6" w:rsidRDefault="00925AF6" w:rsidP="00925AF6">
      <w:r>
        <w:t>1° de décision du Collège ou du Conseil communal ;</w:t>
      </w:r>
    </w:p>
    <w:p w14:paraId="3647E111" w14:textId="77777777" w:rsidR="00925AF6" w:rsidRDefault="00925AF6" w:rsidP="00925AF6">
      <w:r>
        <w:t>2° d’avis du Collège ou du Conseil communal dans la mesure où cette compétence a un objet qui concerne le territoire communal.</w:t>
      </w:r>
    </w:p>
    <w:p w14:paraId="7E9210F4" w14:textId="77777777" w:rsidR="00925AF6" w:rsidRDefault="00925AF6" w:rsidP="00925AF6">
      <w:r>
        <w:rPr>
          <w:rStyle w:val="FWD3pod"/>
        </w:rPr>
        <w:t>Article 76</w:t>
      </w:r>
      <w:r>
        <w:rPr>
          <w:rStyle w:val="FWD1pod"/>
        </w:rPr>
        <w:t> :</w:t>
      </w:r>
      <w:r>
        <w:t xml:space="preserve"> Il est répondu aux questions écrites dans le mois de leur réception par le bourgmestre ou par celui qui le remplace.</w:t>
      </w:r>
    </w:p>
    <w:p w14:paraId="44A1614B" w14:textId="77777777" w:rsidR="00925AF6" w:rsidRDefault="00925AF6" w:rsidP="00925AF6">
      <w:pPr>
        <w:pStyle w:val="FWD11pod"/>
      </w:pPr>
      <w:r>
        <w:rPr>
          <w:rStyle w:val="FWD3pod"/>
        </w:rPr>
        <w:t>Article 77</w:t>
      </w:r>
      <w:r>
        <w:rPr>
          <w:rStyle w:val="FWD1pod"/>
        </w:rPr>
        <w:t xml:space="preserve"> : </w:t>
      </w:r>
    </w:p>
    <w:p w14:paraId="7E1E4F70" w14:textId="77777777" w:rsidR="00925AF6" w:rsidRDefault="00925AF6" w:rsidP="00925AF6">
      <w:pPr>
        <w:pStyle w:val="FWD11pod"/>
      </w:pPr>
      <w:r>
        <w:t>Paragraphe 1er - Lors de chaque réunion du Conseil communal, une fois terminé l'examen des points inscrits à l'ordre du jour de la séance publique, le président accorde la parole aux membres du Conseil qui la demandent afin de poser des questions orales d’actualité au Collège communal, étant entendu qu'il l'accorde selon l'ordre des demandes et, en cas de demandes simultanées, selon l'ordre du tableau de préséance tel qu'il est établi au Titre 1er, Chapitre 1er, du présent règlement.</w:t>
      </w:r>
    </w:p>
    <w:p w14:paraId="6BDA69AE" w14:textId="77777777" w:rsidR="00925AF6" w:rsidRDefault="00925AF6" w:rsidP="00925AF6">
      <w:pPr>
        <w:pStyle w:val="FWD8pod"/>
      </w:pPr>
      <w:r>
        <w:t>Il est répondu aux questions orales :</w:t>
      </w:r>
    </w:p>
    <w:p w14:paraId="35152AED" w14:textId="77777777" w:rsidR="00925AF6" w:rsidRDefault="00925AF6" w:rsidP="00925AF6">
      <w:pPr>
        <w:pStyle w:val="podBulletItem"/>
        <w:numPr>
          <w:ilvl w:val="1"/>
          <w:numId w:val="11"/>
        </w:numPr>
        <w:tabs>
          <w:tab w:val="left" w:pos="1383"/>
        </w:tabs>
      </w:pPr>
      <w:proofErr w:type="gramStart"/>
      <w:r>
        <w:t>soit</w:t>
      </w:r>
      <w:proofErr w:type="gramEnd"/>
      <w:r>
        <w:t xml:space="preserve"> oralement séance tenante,</w:t>
      </w:r>
    </w:p>
    <w:p w14:paraId="081CA389" w14:textId="77777777" w:rsidR="00925AF6" w:rsidRDefault="00925AF6" w:rsidP="00925AF6">
      <w:pPr>
        <w:pStyle w:val="podBulletItem"/>
        <w:numPr>
          <w:ilvl w:val="1"/>
          <w:numId w:val="11"/>
        </w:numPr>
        <w:tabs>
          <w:tab w:val="left" w:pos="1383"/>
        </w:tabs>
      </w:pPr>
      <w:proofErr w:type="gramStart"/>
      <w:r>
        <w:t>soit</w:t>
      </w:r>
      <w:proofErr w:type="gramEnd"/>
      <w:r>
        <w:t xml:space="preserve"> par écrit avant la prochaine réunion du Conseil communal.</w:t>
      </w:r>
    </w:p>
    <w:p w14:paraId="4DBA85A7" w14:textId="77777777" w:rsidR="00925AF6" w:rsidRDefault="00925AF6" w:rsidP="00925AF6">
      <w:pPr>
        <w:pStyle w:val="FWD8pod"/>
      </w:pPr>
      <w:r>
        <w:t>Les questions des Conseillers communaux sont transcrites dans le procès-verbal de la séance du Conseil communal, conformément à l’article 46 de présent règlement.</w:t>
      </w:r>
      <w:r>
        <w:br/>
        <w:t>Paragraphe 2 – Les questions discutées en séance sont notamment régies par les modalités suivantes :</w:t>
      </w:r>
    </w:p>
    <w:p w14:paraId="07A62B11" w14:textId="77777777" w:rsidR="00925AF6" w:rsidRDefault="00925AF6" w:rsidP="00925AF6">
      <w:pPr>
        <w:pStyle w:val="FWD8pod"/>
      </w:pPr>
      <w:r>
        <w:t>- le conseiller dispose d’un maximum de 5 minutes pour développer sa question ;</w:t>
      </w:r>
      <w:r>
        <w:br/>
      </w:r>
      <w:r>
        <w:lastRenderedPageBreak/>
        <w:t>- le collège répond à la question en 2 minutes maximum ;</w:t>
      </w:r>
      <w:r>
        <w:br/>
        <w:t xml:space="preserve">- le conseiller dispose de 2 minutes pour répliquer à la réponse ; </w:t>
      </w:r>
    </w:p>
    <w:p w14:paraId="0CCEE506" w14:textId="77777777" w:rsidR="00925AF6" w:rsidRDefault="00925AF6" w:rsidP="00925AF6">
      <w:pPr>
        <w:pStyle w:val="FWD8pod"/>
      </w:pPr>
      <w:r>
        <w:t>- les questions sont examinées en séance publique ou à huis clos, selon les règles ordinaires inscrites aux articles L1122-20 à L1122-22 du Code de la démocratie locale et de la décentralisation."</w:t>
      </w:r>
    </w:p>
    <w:p w14:paraId="7834D358" w14:textId="77777777" w:rsidR="00925AF6" w:rsidRDefault="00925AF6" w:rsidP="00925AF6">
      <w:r>
        <w:rPr>
          <w:rStyle w:val="FWD4pod"/>
        </w:rPr>
        <w:t>Section 2 - Le droit, pour les membres du Conseil communal, d'obtenir copie des actes et pièces relatifs à l'administration de la commune</w:t>
      </w:r>
    </w:p>
    <w:p w14:paraId="1D9CD1B4" w14:textId="77777777" w:rsidR="00925AF6" w:rsidRDefault="00925AF6" w:rsidP="00925AF6">
      <w:r>
        <w:rPr>
          <w:rStyle w:val="FWD3pod"/>
        </w:rPr>
        <w:t>Article 78</w:t>
      </w:r>
      <w:r>
        <w:t> </w:t>
      </w:r>
      <w:r>
        <w:rPr>
          <w:rStyle w:val="FWD1pod"/>
        </w:rPr>
        <w:t>:</w:t>
      </w:r>
      <w:r>
        <w:t xml:space="preserve"> Aucun acte, aucune pièce concernant l'administration de la commune ne peut être soustrait à l'examen des membres du Conseil communal.</w:t>
      </w:r>
    </w:p>
    <w:p w14:paraId="2425AE40" w14:textId="77777777" w:rsidR="00925AF6" w:rsidRDefault="00925AF6" w:rsidP="00925AF6">
      <w:r>
        <w:rPr>
          <w:rStyle w:val="FWD3pod"/>
        </w:rPr>
        <w:t>Article 79</w:t>
      </w:r>
      <w:r>
        <w:t> </w:t>
      </w:r>
      <w:r>
        <w:rPr>
          <w:rStyle w:val="FWD1pod"/>
        </w:rPr>
        <w:t>:</w:t>
      </w:r>
      <w:r>
        <w:t xml:space="preserve"> Les membres du Conseil communal ont le droit d'obtenir ces copies gratuitement.</w:t>
      </w:r>
    </w:p>
    <w:p w14:paraId="549A8825" w14:textId="77777777" w:rsidR="00925AF6" w:rsidRDefault="00925AF6" w:rsidP="00925AF6">
      <w:r>
        <w:t>En vue de cette obtention, les membres du Conseil communal remplissent une formule de demande qu'ils retirent au Secrétariat communal et qu'ils remettent au bourgmestre ou à celui qui le remplace.</w:t>
      </w:r>
    </w:p>
    <w:p w14:paraId="4765C470" w14:textId="77777777" w:rsidR="00925AF6" w:rsidRDefault="00925AF6" w:rsidP="00925AF6">
      <w:r>
        <w:t>Ils peuvent également faire la demande par email au Bourgmestre avec copie au Directeur(</w:t>
      </w:r>
      <w:proofErr w:type="spellStart"/>
      <w:r>
        <w:t>trice</w:t>
      </w:r>
      <w:proofErr w:type="spellEnd"/>
      <w:r>
        <w:t>) général(e).</w:t>
      </w:r>
    </w:p>
    <w:p w14:paraId="262DE417" w14:textId="77777777" w:rsidR="00925AF6" w:rsidRDefault="00925AF6" w:rsidP="00925AF6">
      <w:r>
        <w:t>Les copies demandées sont envoyées dans les 5 jours de la demande.</w:t>
      </w:r>
    </w:p>
    <w:p w14:paraId="4994134E" w14:textId="77777777" w:rsidR="00925AF6" w:rsidRDefault="00925AF6" w:rsidP="00925AF6">
      <w:r>
        <w:t>Dans la mesure du possible, les pièces sont transmises par voie électronique.</w:t>
      </w:r>
    </w:p>
    <w:p w14:paraId="50B58614" w14:textId="77777777" w:rsidR="00925AF6" w:rsidRDefault="00925AF6" w:rsidP="00925AF6">
      <w:r>
        <w:rPr>
          <w:rStyle w:val="FWD4pod"/>
        </w:rPr>
        <w:t>Section 3 - Le droit, pour les membres du Conseil communal, de visiter les établissements et services communaux</w:t>
      </w:r>
    </w:p>
    <w:p w14:paraId="5EE598F0" w14:textId="77777777" w:rsidR="00925AF6" w:rsidRDefault="00925AF6" w:rsidP="00925AF6">
      <w:r>
        <w:rPr>
          <w:rStyle w:val="FWD3pod"/>
        </w:rPr>
        <w:t>Article 80</w:t>
      </w:r>
      <w:r>
        <w:t> </w:t>
      </w:r>
      <w:r>
        <w:rPr>
          <w:rStyle w:val="FWD1pod"/>
        </w:rPr>
        <w:t>:</w:t>
      </w:r>
      <w:r>
        <w:t xml:space="preserve"> Les membres du Conseil communal ont le droit de visiter les établissements et services communaux et du C.P.A.S, accompagnés d'un membre du Collège communal ou un de ses délégués.</w:t>
      </w:r>
    </w:p>
    <w:p w14:paraId="292909B4" w14:textId="77777777" w:rsidR="00925AF6" w:rsidRDefault="00925AF6" w:rsidP="00925AF6">
      <w:r>
        <w:t>Ces visites ont lieu sur rendez-vous.</w:t>
      </w:r>
    </w:p>
    <w:p w14:paraId="2666020E" w14:textId="77777777" w:rsidR="00925AF6" w:rsidRDefault="00925AF6" w:rsidP="00925AF6">
      <w:r>
        <w:t>Afin de permettre au Collège communal de désigner un de ses membres et, à celui-ci, de se libérer, les membres du Conseil communal informent le Collège, au moins 5 jours à l'avance, par écrit, des jour et heure auxquels ils demandent à visiter l'établissement ou le service.</w:t>
      </w:r>
    </w:p>
    <w:p w14:paraId="32698763" w14:textId="77777777" w:rsidR="00925AF6" w:rsidRDefault="00925AF6" w:rsidP="00925AF6">
      <w:r>
        <w:rPr>
          <w:rStyle w:val="FWD3pod"/>
        </w:rPr>
        <w:t>Article 81</w:t>
      </w:r>
      <w:r>
        <w:t> </w:t>
      </w:r>
      <w:r>
        <w:rPr>
          <w:rStyle w:val="FWD1pod"/>
        </w:rPr>
        <w:t>:</w:t>
      </w:r>
      <w:r>
        <w:t xml:space="preserve"> Durant leur visite, les membres du Conseil communal sont tenus de se comporter d'une manière passive.</w:t>
      </w:r>
    </w:p>
    <w:p w14:paraId="157BB291" w14:textId="77777777" w:rsidR="00925AF6" w:rsidRDefault="00925AF6" w:rsidP="00925AF6">
      <w:r>
        <w:rPr>
          <w:rStyle w:val="FWD4pod"/>
        </w:rPr>
        <w:t xml:space="preserve">Section 4 – Le droit des membres du conseil communal envers les entités </w:t>
      </w:r>
      <w:proofErr w:type="spellStart"/>
      <w:r>
        <w:rPr>
          <w:rStyle w:val="FWD4pod"/>
        </w:rPr>
        <w:t>paralocales</w:t>
      </w:r>
      <w:proofErr w:type="spellEnd"/>
    </w:p>
    <w:p w14:paraId="457E10BC" w14:textId="77777777" w:rsidR="00925AF6" w:rsidRDefault="00925AF6" w:rsidP="00925AF6">
      <w:r>
        <w:rPr>
          <w:rStyle w:val="FWD5pod"/>
        </w:rPr>
        <w:t xml:space="preserve">A. Le droit des conseillers communaux envers les intercommunales, régies communales autonomes, associations de projet, </w:t>
      </w:r>
      <w:proofErr w:type="spellStart"/>
      <w:r>
        <w:rPr>
          <w:rStyle w:val="FWD5pod"/>
        </w:rPr>
        <w:t>asbl</w:t>
      </w:r>
      <w:proofErr w:type="spellEnd"/>
      <w:r>
        <w:rPr>
          <w:rStyle w:val="FWD5pod"/>
        </w:rPr>
        <w:t xml:space="preserve"> communales et SLSP et les obligations des conseillers y désignés comme représentants.</w:t>
      </w:r>
    </w:p>
    <w:p w14:paraId="1054CEA5" w14:textId="77777777" w:rsidR="00925AF6" w:rsidRDefault="00925AF6" w:rsidP="00925AF6">
      <w:r>
        <w:rPr>
          <w:rStyle w:val="FWD3pod"/>
        </w:rPr>
        <w:t>Article 82</w:t>
      </w:r>
      <w:r>
        <w:t> : Le membre du Conseil désigné pour représenter la ville au sein d'un Conseil d'administration (</w:t>
      </w:r>
      <w:proofErr w:type="spellStart"/>
      <w:r>
        <w:t>asbl</w:t>
      </w:r>
      <w:proofErr w:type="spellEnd"/>
      <w:r>
        <w:t xml:space="preserve"> communales, régies autonomes, intercommunales, associations de projet et sociétés de logement) ou, à défaut, du principal organe de gestion, rédige annuellement un rapport écrit sur les activités de la structure et l'exercice de son mandat ainsi que sur la manière dont il a pu développer et mettre à jour ses compétences. Lorsque plusieurs membres du Conseil sont désignés au sein d'un même organisme, ceux-ci peuvent rédiger un rapport commun. Les rapports visés sont adressés au Collège communal qui le soumet pour prise d'acte au Conseil communal lors de sa plus prochaine séance. A cette occasion, ils sont présentés par leurs auteurs et débattus en séance publique du Conseil ou d’une Commission du Conseil.</w:t>
      </w:r>
    </w:p>
    <w:p w14:paraId="20885B52" w14:textId="77777777" w:rsidR="00925AF6" w:rsidRDefault="00925AF6" w:rsidP="00925AF6">
      <w:r>
        <w:rPr>
          <w:rStyle w:val="FWD5pod"/>
        </w:rPr>
        <w:t xml:space="preserve">B. Le droit des conseillers communaux envers les </w:t>
      </w:r>
      <w:proofErr w:type="spellStart"/>
      <w:r>
        <w:rPr>
          <w:rStyle w:val="FWD5pod"/>
        </w:rPr>
        <w:t>asbl</w:t>
      </w:r>
      <w:proofErr w:type="spellEnd"/>
      <w:r>
        <w:rPr>
          <w:rStyle w:val="FWD5pod"/>
        </w:rPr>
        <w:t xml:space="preserve"> à prépondérance communale</w:t>
      </w:r>
    </w:p>
    <w:p w14:paraId="2A24284A" w14:textId="77777777" w:rsidR="00925AF6" w:rsidRDefault="00925AF6" w:rsidP="00925AF6">
      <w:r>
        <w:rPr>
          <w:rStyle w:val="FWD3pod"/>
        </w:rPr>
        <w:lastRenderedPageBreak/>
        <w:t>Article 82bis</w:t>
      </w:r>
      <w:r>
        <w:rPr>
          <w:rStyle w:val="FWD1pod"/>
        </w:rPr>
        <w:t xml:space="preserve"> : </w:t>
      </w:r>
      <w:r>
        <w:t xml:space="preserve">Les membres du Conseil peuvent consulter les budgets, comptes et délibérations des organes de gestion et de contrôle des </w:t>
      </w:r>
      <w:proofErr w:type="spellStart"/>
      <w:r>
        <w:t>asbl</w:t>
      </w:r>
      <w:proofErr w:type="spellEnd"/>
      <w:r>
        <w:t xml:space="preserve"> au sein desquelles la commune détient une position prépondérante, au sens de l’article L1234-2, par.2, du Code de la démocratie locale et de la décentralisation, et visiter leurs bâtiments et services.</w:t>
      </w:r>
    </w:p>
    <w:p w14:paraId="482A6E02" w14:textId="77777777" w:rsidR="00925AF6" w:rsidRDefault="00925AF6" w:rsidP="00925AF6">
      <w:r>
        <w:t xml:space="preserve">Les modalités de ce droit de visite et de consultation sont à convenir avec les instances de gestion de </w:t>
      </w:r>
      <w:proofErr w:type="spellStart"/>
      <w:r>
        <w:t>l’asbl</w:t>
      </w:r>
      <w:proofErr w:type="spellEnd"/>
      <w:r>
        <w:t xml:space="preserve"> concernée.</w:t>
      </w:r>
    </w:p>
    <w:p w14:paraId="1ECB1560" w14:textId="77777777" w:rsidR="00925AF6" w:rsidRDefault="00925AF6" w:rsidP="00925AF6">
      <w:r>
        <w:rPr>
          <w:rStyle w:val="FWD3pod"/>
        </w:rPr>
        <w:t>Article 82ter</w:t>
      </w:r>
      <w:r>
        <w:rPr>
          <w:rStyle w:val="FWD1pod"/>
        </w:rPr>
        <w:t> :</w:t>
      </w:r>
      <w:r>
        <w:t xml:space="preserve"> Tout Conseiller qui a exercé les droits prévus à l’article précédent peut adresser un rapport écrit au Conseil communal. Ce rapport écrit doit être daté, signé et remis au Bourgmestre qui en envoie copie à tous les membres du Conseil.</w:t>
      </w:r>
    </w:p>
    <w:p w14:paraId="6FFFC4C3" w14:textId="77777777" w:rsidR="00925AF6" w:rsidRDefault="00925AF6" w:rsidP="00925AF6">
      <w:r>
        <w:rPr>
          <w:rStyle w:val="FWD4pod"/>
        </w:rPr>
        <w:t>Section 5 - Les jetons de présence</w:t>
      </w:r>
    </w:p>
    <w:p w14:paraId="422C5238" w14:textId="77777777" w:rsidR="00925AF6" w:rsidRDefault="00925AF6" w:rsidP="00925AF6">
      <w:r>
        <w:rPr>
          <w:rStyle w:val="FWD3pod"/>
        </w:rPr>
        <w:t>Article 83</w:t>
      </w:r>
      <w:r>
        <w:t> </w:t>
      </w:r>
      <w:r>
        <w:rPr>
          <w:rStyle w:val="FWD1pod"/>
        </w:rPr>
        <w:t>:</w:t>
      </w:r>
      <w:r>
        <w:t xml:space="preserve"> Par. 1er - Les membres du Conseil communal – à l'exception du Bourgmestre et des Echevins, conformément à l'article L1123-15, par. 3 du CDLD - perçoivent un jeton de présence lorsqu'ils assistent aux réunions du Conseil communal et aux réunions des commissions dont ils sont membres.</w:t>
      </w:r>
    </w:p>
    <w:p w14:paraId="395AFF0B" w14:textId="77777777" w:rsidR="00925AF6" w:rsidRDefault="00925AF6" w:rsidP="00925AF6">
      <w:r>
        <w:t xml:space="preserve">Par. 2 – Par dérogation au </w:t>
      </w:r>
      <w:proofErr w:type="spellStart"/>
      <w:r>
        <w:t>par</w:t>
      </w:r>
      <w:proofErr w:type="spellEnd"/>
      <w:r>
        <w:t>. 1er, le président d’assemblée visé à l’article 24 du présent règlement d’ordre intérieur et désigné conformément à l’article L1122-34, par 3 et par. 4 du CDLD perçoit un double jeton de présence par séance du Conseil qu’il préside. Il ne reçoit aucun autre avantage ou rétribution.</w:t>
      </w:r>
    </w:p>
    <w:p w14:paraId="72F71485" w14:textId="77777777" w:rsidR="00925AF6" w:rsidRDefault="00925AF6" w:rsidP="00925AF6">
      <w:r>
        <w:rPr>
          <w:rStyle w:val="FWD3pod"/>
        </w:rPr>
        <w:t>Article 83bis</w:t>
      </w:r>
      <w:r>
        <w:t> </w:t>
      </w:r>
      <w:r>
        <w:rPr>
          <w:rStyle w:val="FWD1pod"/>
        </w:rPr>
        <w:t>:</w:t>
      </w:r>
      <w:r>
        <w:t xml:space="preserve"> Le montant du jeton de présence est fixé à 75 € à l’indice 138,01 et ce par délibération du Conseil communal du 06 février 2013 ; le Ministre des Pouvoirs locaux et de la Ville ayant conclu par courrier du 21 mars 2013 à la légalité de ladite délibération. Le montant dont question est soumis aux fluctuations de l’index.</w:t>
      </w:r>
      <w:r>
        <w:rPr>
          <w:rStyle w:val="FWD1pod"/>
        </w:rPr>
        <w:t> </w:t>
      </w:r>
    </w:p>
    <w:p w14:paraId="0BDB361E" w14:textId="77777777" w:rsidR="00925AF6" w:rsidRDefault="00925AF6" w:rsidP="00925AF6">
      <w:r>
        <w:rPr>
          <w:rStyle w:val="FWD12pod"/>
        </w:rPr>
        <w:t>Article 83ter : </w:t>
      </w:r>
      <w:r>
        <w:t xml:space="preserve">Pour avoir droit à un jeton de présence, les membres doivent avoir participé au moins deux heures à la réunion. Si celle-ci a durée moins de 2 heures, la présence des membres est requise pendant toute la réunion. La durée de présence des membres doit ressortir d’un registre tenu à cet effet, et dont les mentions sont </w:t>
      </w:r>
      <w:proofErr w:type="spellStart"/>
      <w:r>
        <w:t>certififées</w:t>
      </w:r>
      <w:proofErr w:type="spellEnd"/>
      <w:r>
        <w:t xml:space="preserve"> sincères et véritables, à la réunion, par le président et le secrétaire/directeur général.</w:t>
      </w:r>
    </w:p>
    <w:p w14:paraId="73B7E3DA" w14:textId="77777777" w:rsidR="00925AF6" w:rsidRDefault="00925AF6" w:rsidP="00925AF6">
      <w:r>
        <w:rPr>
          <w:rStyle w:val="FWD2pod"/>
        </w:rPr>
        <w:t>Section 6 : Port d’un signe distinctif</w:t>
      </w:r>
    </w:p>
    <w:p w14:paraId="70AD22EB" w14:textId="77777777" w:rsidR="00925AF6" w:rsidRDefault="00925AF6" w:rsidP="00925AF6">
      <w:pPr>
        <w:pStyle w:val="FWD13pod"/>
      </w:pPr>
      <w:r>
        <w:rPr>
          <w:rStyle w:val="FWD3pod"/>
        </w:rPr>
        <w:t xml:space="preserve">Article 84 : </w:t>
      </w:r>
      <w:r>
        <w:t>Les conseillers communaux portent une écharpe aux couleurs de la ville (blanc et noir). Cette écharpe se porte en bandoulière sur l’épaule droite, avec nœud sur la hanche gauche</w:t>
      </w:r>
    </w:p>
    <w:p w14:paraId="3D2193F9" w14:textId="77777777" w:rsidR="00925AF6" w:rsidRDefault="00925AF6" w:rsidP="00925AF6">
      <w:pPr>
        <w:pStyle w:val="FWD13pod"/>
      </w:pPr>
      <w:r>
        <w:t>Les conseillers communaux portent l’écharpe lors de manifestations ou cérémonies se déroulant exclusivement sur le territoire communal</w:t>
      </w:r>
    </w:p>
    <w:p w14:paraId="4C368203" w14:textId="77777777" w:rsidR="00925AF6" w:rsidRDefault="00925AF6" w:rsidP="00925AF6">
      <w:pPr>
        <w:pStyle w:val="FWD13pod"/>
      </w:pPr>
      <w:r>
        <w:rPr>
          <w:rStyle w:val="FWD2pod"/>
        </w:rPr>
        <w:t>Section 7 : Mises à disposition de salles</w:t>
      </w:r>
    </w:p>
    <w:p w14:paraId="62267CA9" w14:textId="77777777" w:rsidR="00925AF6" w:rsidRDefault="00925AF6" w:rsidP="00925AF6">
      <w:pPr>
        <w:pStyle w:val="FWD14pod"/>
      </w:pPr>
      <w:r>
        <w:rPr>
          <w:rStyle w:val="FWD3pod"/>
        </w:rPr>
        <w:t>Art.85</w:t>
      </w:r>
    </w:p>
    <w:p w14:paraId="79895BD9" w14:textId="77777777" w:rsidR="00925AF6" w:rsidRDefault="00925AF6" w:rsidP="00925AF6">
      <w:pPr>
        <w:pStyle w:val="FWD14pod"/>
      </w:pPr>
      <w:r>
        <w:t>Les groupes politiques présents au Conseil communal peuvent disposer gratuitement d’une salle à l’Hôtel de Ville deux fois par mois ou davantage, à titre exceptionnel, sur décision du Bourgmestre. Toute autre occupation se fait aux tarifs et conditions en vigueur.</w:t>
      </w:r>
    </w:p>
    <w:p w14:paraId="259588B9" w14:textId="77777777" w:rsidR="00925AF6" w:rsidRDefault="00925AF6" w:rsidP="00925AF6">
      <w:r>
        <w:rPr>
          <w:rStyle w:val="FWD1pod"/>
        </w:rPr>
        <w:t>Chapitre 4 – Le bulletin communal</w:t>
      </w:r>
    </w:p>
    <w:p w14:paraId="74AAE277" w14:textId="77777777" w:rsidR="00925AF6" w:rsidRDefault="00925AF6" w:rsidP="00925AF6">
      <w:r>
        <w:rPr>
          <w:rStyle w:val="FWD3pod"/>
        </w:rPr>
        <w:t>Article 86 </w:t>
      </w:r>
      <w:r>
        <w:t xml:space="preserve">: Le bulletin communal paraît au moins 4 fois par an </w:t>
      </w:r>
    </w:p>
    <w:p w14:paraId="5ABEF773" w14:textId="77777777" w:rsidR="00925AF6" w:rsidRDefault="00925AF6" w:rsidP="00925AF6">
      <w:r>
        <w:rPr>
          <w:rStyle w:val="FWD3pod"/>
        </w:rPr>
        <w:t>Article 87 </w:t>
      </w:r>
      <w:r>
        <w:t xml:space="preserve">: Les modalités et conditions d’accès du bulletin aux groupes politiques démocratiques sont </w:t>
      </w:r>
      <w:r>
        <w:lastRenderedPageBreak/>
        <w:t>les suivantes : </w:t>
      </w:r>
    </w:p>
    <w:p w14:paraId="6B27D94E" w14:textId="77777777" w:rsidR="00925AF6" w:rsidRDefault="00925AF6" w:rsidP="00925AF6">
      <w:pPr>
        <w:pStyle w:val="podBulletItem"/>
        <w:numPr>
          <w:ilvl w:val="1"/>
          <w:numId w:val="12"/>
        </w:numPr>
        <w:tabs>
          <w:tab w:val="left" w:pos="1383"/>
        </w:tabs>
      </w:pPr>
      <w:proofErr w:type="gramStart"/>
      <w:r>
        <w:t>les</w:t>
      </w:r>
      <w:proofErr w:type="gramEnd"/>
      <w:r>
        <w:t xml:space="preserve"> groupes politiques démocratiques ont accès à chaque édition du bulletin communal; </w:t>
      </w:r>
    </w:p>
    <w:p w14:paraId="72C88011" w14:textId="77777777" w:rsidR="00925AF6" w:rsidRDefault="00925AF6" w:rsidP="00925AF6">
      <w:pPr>
        <w:pStyle w:val="podBulletItem"/>
        <w:numPr>
          <w:ilvl w:val="1"/>
          <w:numId w:val="13"/>
        </w:numPr>
        <w:tabs>
          <w:tab w:val="left" w:pos="1383"/>
        </w:tabs>
      </w:pPr>
      <w:proofErr w:type="gramStart"/>
      <w:r>
        <w:t>les</w:t>
      </w:r>
      <w:proofErr w:type="gramEnd"/>
      <w:r>
        <w:t xml:space="preserve"> groupes politiques démocratiques disposent d’un égal espace d’expression et du même traitement graphique. Chaque groupe peut transmettre son texte, sous format doc(x.) ou assimilé limité à 2.500 caractères et 2 photos maximum ; </w:t>
      </w:r>
    </w:p>
    <w:p w14:paraId="10E5FA66" w14:textId="77777777" w:rsidR="00925AF6" w:rsidRDefault="00925AF6" w:rsidP="00925AF6">
      <w:pPr>
        <w:pStyle w:val="podBulletItem"/>
        <w:numPr>
          <w:ilvl w:val="1"/>
          <w:numId w:val="14"/>
        </w:numPr>
        <w:tabs>
          <w:tab w:val="left" w:pos="1383"/>
        </w:tabs>
      </w:pPr>
      <w:proofErr w:type="gramStart"/>
      <w:r>
        <w:t>le</w:t>
      </w:r>
      <w:proofErr w:type="gramEnd"/>
      <w:r>
        <w:t xml:space="preserve"> collège communal chaque groupe politique démocratique de la date de parution du bulletin communal concerné, ainsi que de la date limite pour la réception des articles. </w:t>
      </w:r>
      <w:proofErr w:type="spellStart"/>
      <w:r>
        <w:t>Celle ci</w:t>
      </w:r>
      <w:proofErr w:type="spellEnd"/>
      <w:r>
        <w:t xml:space="preserve"> sera communiquée au moins 10 jours à l’avance. L’absence d’envoi d’article avant cette date limite équivaut à une renonciation de l’espace réservé pour le n° concerné ; </w:t>
      </w:r>
    </w:p>
    <w:p w14:paraId="61C3D606" w14:textId="77777777" w:rsidR="00925AF6" w:rsidRDefault="00925AF6" w:rsidP="00925AF6">
      <w:pPr>
        <w:pStyle w:val="podBulletItem"/>
        <w:numPr>
          <w:ilvl w:val="1"/>
          <w:numId w:val="15"/>
        </w:numPr>
        <w:tabs>
          <w:tab w:val="left" w:pos="1383"/>
        </w:tabs>
      </w:pPr>
      <w:proofErr w:type="gramStart"/>
      <w:r>
        <w:t>l’insertion</w:t>
      </w:r>
      <w:proofErr w:type="gramEnd"/>
      <w:r>
        <w:t xml:space="preserve"> des articles est gratuite pour les groupes politiques concernés ; </w:t>
      </w:r>
    </w:p>
    <w:p w14:paraId="30F67C26" w14:textId="77777777" w:rsidR="00925AF6" w:rsidRDefault="00925AF6" w:rsidP="00925AF6">
      <w:pPr>
        <w:pStyle w:val="podBulletItem"/>
        <w:numPr>
          <w:ilvl w:val="1"/>
          <w:numId w:val="16"/>
        </w:numPr>
        <w:tabs>
          <w:tab w:val="left" w:pos="1383"/>
        </w:tabs>
      </w:pPr>
      <w:proofErr w:type="gramStart"/>
      <w:r>
        <w:t>ces</w:t>
      </w:r>
      <w:proofErr w:type="gramEnd"/>
      <w:r>
        <w:t xml:space="preserve"> textes/articles : </w:t>
      </w:r>
    </w:p>
    <w:p w14:paraId="7B057AB8" w14:textId="77777777" w:rsidR="00925AF6" w:rsidRDefault="00925AF6" w:rsidP="00925AF6">
      <w:pPr>
        <w:pStyle w:val="FWD15pod"/>
      </w:pPr>
      <w:r>
        <w:t xml:space="preserve">- ne peuvent en aucun cas interpeller ou invectiver nominativement qui </w:t>
      </w:r>
      <w:proofErr w:type="gramStart"/>
      <w:r>
        <w:t>que  ce</w:t>
      </w:r>
      <w:proofErr w:type="gramEnd"/>
      <w:r>
        <w:t xml:space="preserve"> soit ;  </w:t>
      </w:r>
    </w:p>
    <w:p w14:paraId="1C41D889" w14:textId="77777777" w:rsidR="00925AF6" w:rsidRDefault="00925AF6" w:rsidP="00925AF6">
      <w:pPr>
        <w:pStyle w:val="FWD16pod"/>
      </w:pPr>
      <w:r>
        <w:t>- ne peuvent en aucun cas porter atteinte au personnel ni aux services communaux ; </w:t>
      </w:r>
    </w:p>
    <w:p w14:paraId="251CC4A1" w14:textId="77777777" w:rsidR="00925AF6" w:rsidRDefault="00925AF6" w:rsidP="00925AF6">
      <w:pPr>
        <w:pStyle w:val="FWD16pod"/>
      </w:pPr>
      <w:r>
        <w:t>- doivent respecter les réglementations en vigueur, notamment en matière de droit au respect des personnes, de droit au respect de la vie privée, en matière de droit d’auteur et de propriété intellectuelle, de protection des données personnelles ; </w:t>
      </w:r>
    </w:p>
    <w:p w14:paraId="5BB02B8E" w14:textId="77777777" w:rsidR="00925AF6" w:rsidRDefault="00925AF6" w:rsidP="00925AF6">
      <w:pPr>
        <w:pStyle w:val="FWD17pod"/>
      </w:pPr>
      <w:r>
        <w:t>         - doivent mentionner nominativement leur(s) auteur(s) ; </w:t>
      </w:r>
    </w:p>
    <w:p w14:paraId="1083C2FA" w14:textId="77777777" w:rsidR="00925AF6" w:rsidRDefault="00925AF6" w:rsidP="00925AF6">
      <w:pPr>
        <w:pStyle w:val="FWD16pod"/>
      </w:pPr>
      <w:r>
        <w:t>- être signés par la majorité des membres du groupe politique porteur du texte.</w:t>
      </w:r>
    </w:p>
    <w:p w14:paraId="29DBA2E0" w14:textId="77777777" w:rsidR="00925AF6" w:rsidRDefault="00925AF6" w:rsidP="00925AF6">
      <w:r>
        <w:rPr>
          <w:rStyle w:val="FWD3pod"/>
        </w:rPr>
        <w:t>DISPOSITIONS GENERALES</w:t>
      </w:r>
    </w:p>
    <w:p w14:paraId="6A042BBC" w14:textId="77777777" w:rsidR="00925AF6" w:rsidRDefault="00925AF6" w:rsidP="00925AF6">
      <w:r>
        <w:rPr>
          <w:rStyle w:val="FWD3pod"/>
        </w:rPr>
        <w:t>Article 88</w:t>
      </w:r>
      <w:r>
        <w:t> : Le présent règlement est publié sur le site internet de la Ville.</w:t>
      </w:r>
    </w:p>
    <w:p w14:paraId="3D0ECCA0" w14:textId="77777777" w:rsidR="00925AF6" w:rsidRDefault="00925AF6" w:rsidP="00925AF6">
      <w:r>
        <w:rPr>
          <w:rStyle w:val="FWD3pod"/>
        </w:rPr>
        <w:t xml:space="preserve">Article </w:t>
      </w:r>
      <w:proofErr w:type="gramStart"/>
      <w:r>
        <w:rPr>
          <w:rStyle w:val="FWD3pod"/>
        </w:rPr>
        <w:t>89</w:t>
      </w:r>
      <w:r>
        <w:t>:</w:t>
      </w:r>
      <w:proofErr w:type="gramEnd"/>
      <w:r>
        <w:t xml:space="preserve"> Le règlement d'ordre intérieur du Conseil communal adopté le 27 mars 2019 est abrogé.</w:t>
      </w:r>
    </w:p>
    <w:p w14:paraId="7BCCDD3B" w14:textId="77777777" w:rsidR="00925AF6" w:rsidRDefault="00925AF6" w:rsidP="00925AF6">
      <w:r>
        <w:t>Le présent règlement entre en vigueur dès le jour de sa publication par affichage conformément aux prescrits des articles L1133-1 et L1133-2 du CDLD.</w:t>
      </w:r>
    </w:p>
    <w:p w14:paraId="468B369D" w14:textId="77777777" w:rsidR="00925AF6" w:rsidRDefault="00925AF6"/>
    <w:sectPr w:rsidR="00925AF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0352" w14:textId="77777777" w:rsidR="00925AF6" w:rsidRDefault="00925AF6" w:rsidP="00925AF6">
      <w:pPr>
        <w:spacing w:after="0"/>
      </w:pPr>
      <w:r>
        <w:separator/>
      </w:r>
    </w:p>
  </w:endnote>
  <w:endnote w:type="continuationSeparator" w:id="0">
    <w:p w14:paraId="0A2A40E5" w14:textId="77777777" w:rsidR="00925AF6" w:rsidRDefault="00925AF6" w:rsidP="0092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Lohit Hind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66C5" w14:textId="77777777" w:rsidR="00925AF6" w:rsidRDefault="00925A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DD0D" w14:textId="77777777" w:rsidR="00925AF6" w:rsidRDefault="00925A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7D45" w14:textId="77777777" w:rsidR="00925AF6" w:rsidRDefault="00925A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2E55" w14:textId="77777777" w:rsidR="00925AF6" w:rsidRDefault="00925AF6" w:rsidP="00925AF6">
      <w:pPr>
        <w:spacing w:after="0"/>
      </w:pPr>
      <w:r>
        <w:separator/>
      </w:r>
    </w:p>
  </w:footnote>
  <w:footnote w:type="continuationSeparator" w:id="0">
    <w:p w14:paraId="18E0AF90" w14:textId="77777777" w:rsidR="00925AF6" w:rsidRDefault="00925AF6" w:rsidP="00925A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5CBD" w14:textId="294B8501" w:rsidR="00925AF6" w:rsidRDefault="00925AF6">
    <w:pPr>
      <w:pStyle w:val="En-tte"/>
    </w:pPr>
    <w:r>
      <w:rPr>
        <w:noProof/>
      </w:rPr>
      <w:pict w14:anchorId="67AB1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60797"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 Light&quot;;font-size:1pt" string="PROJ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1923" w14:textId="6DC21A0C" w:rsidR="00925AF6" w:rsidRDefault="00925AF6">
    <w:pPr>
      <w:pStyle w:val="En-tte"/>
    </w:pPr>
    <w:r>
      <w:rPr>
        <w:noProof/>
      </w:rPr>
      <w:pict w14:anchorId="73FA8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60798"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 Light&quot;;font-size:1pt" string="PROJE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4D74" w14:textId="5FD4FF74" w:rsidR="00925AF6" w:rsidRDefault="00925AF6">
    <w:pPr>
      <w:pStyle w:val="En-tte"/>
    </w:pPr>
    <w:r>
      <w:rPr>
        <w:noProof/>
      </w:rPr>
      <w:pict w14:anchorId="2F4AB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60796"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 Light&quot;;font-size:1pt" string="PROJ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98E"/>
    <w:multiLevelType w:val="multilevel"/>
    <w:tmpl w:val="E9E481AA"/>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B92A93"/>
    <w:multiLevelType w:val="multilevel"/>
    <w:tmpl w:val="2C0E883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5B36E1"/>
    <w:multiLevelType w:val="multilevel"/>
    <w:tmpl w:val="2B2490A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DCF43BE"/>
    <w:multiLevelType w:val="multilevel"/>
    <w:tmpl w:val="3E5E110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76F50D5"/>
    <w:multiLevelType w:val="multilevel"/>
    <w:tmpl w:val="63AA0A7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1C4346B"/>
    <w:multiLevelType w:val="multilevel"/>
    <w:tmpl w:val="4D620108"/>
    <w:lvl w:ilvl="0">
      <w:start w:val="1"/>
      <w:numFmt w:val="lowerLetter"/>
      <w:lvlText w:val="%1."/>
      <w:lvlJc w:val="left"/>
      <w:pPr>
        <w:tabs>
          <w:tab w:val="num" w:pos="922"/>
        </w:tabs>
        <w:ind w:left="922" w:hanging="461"/>
      </w:pPr>
    </w:lvl>
    <w:lvl w:ilvl="1">
      <w:start w:val="1"/>
      <w:numFmt w:val="lowerLetter"/>
      <w:lvlText w:val="%2."/>
      <w:lvlJc w:val="left"/>
      <w:pPr>
        <w:tabs>
          <w:tab w:val="num" w:pos="1383"/>
        </w:tabs>
        <w:ind w:left="1383" w:hanging="461"/>
      </w:pPr>
    </w:lvl>
    <w:lvl w:ilvl="2">
      <w:start w:val="1"/>
      <w:numFmt w:val="lowerLetter"/>
      <w:lvlText w:val="%3."/>
      <w:lvlJc w:val="left"/>
      <w:pPr>
        <w:tabs>
          <w:tab w:val="num" w:pos="1843"/>
        </w:tabs>
        <w:ind w:left="1843" w:hanging="461"/>
      </w:pPr>
    </w:lvl>
    <w:lvl w:ilvl="3">
      <w:start w:val="1"/>
      <w:numFmt w:val="lowerLetter"/>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4105B1F"/>
    <w:multiLevelType w:val="multilevel"/>
    <w:tmpl w:val="209AF6C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47572E1"/>
    <w:multiLevelType w:val="multilevel"/>
    <w:tmpl w:val="EC3C7B9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A8C2C2C"/>
    <w:multiLevelType w:val="multilevel"/>
    <w:tmpl w:val="C1B82B5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Symbol" w:hAnsi="Symbol" w:cs="Symbol" w:hint="default"/>
      </w:rPr>
    </w:lvl>
    <w:lvl w:ilvl="2">
      <w:start w:val="1"/>
      <w:numFmt w:val="bullet"/>
      <w:lvlText w:val=""/>
      <w:lvlJc w:val="left"/>
      <w:pPr>
        <w:tabs>
          <w:tab w:val="num" w:pos="1843"/>
        </w:tabs>
        <w:ind w:left="1843" w:hanging="461"/>
      </w:pPr>
      <w:rPr>
        <w:rFonts w:ascii="Symbol" w:hAnsi="Symbol" w:cs="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D893DBF"/>
    <w:multiLevelType w:val="multilevel"/>
    <w:tmpl w:val="F3F456F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B4D3446"/>
    <w:multiLevelType w:val="multilevel"/>
    <w:tmpl w:val="3250A65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E877EC2"/>
    <w:multiLevelType w:val="multilevel"/>
    <w:tmpl w:val="5BD44D04"/>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0192D3B"/>
    <w:multiLevelType w:val="multilevel"/>
    <w:tmpl w:val="F7A630E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1F34F5D"/>
    <w:multiLevelType w:val="multilevel"/>
    <w:tmpl w:val="DFA084B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F6"/>
    <w:rsid w:val="00925AF6"/>
    <w:rsid w:val="00AE3810"/>
    <w:rsid w:val="00E327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4ADDF3"/>
  <w15:chartTrackingRefBased/>
  <w15:docId w15:val="{88880323-AF2E-4382-835D-6A3E1DD6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F6"/>
    <w:pPr>
      <w:widowControl w:val="0"/>
      <w:suppressAutoHyphens/>
      <w:spacing w:after="198" w:line="240" w:lineRule="auto"/>
    </w:pPr>
    <w:rPr>
      <w:rFonts w:ascii="Calibri Light" w:eastAsia="Droid Sans Fallback" w:hAnsi="Calibri Light" w:cs="Lohit Hindi"/>
      <w:kern w:val="2"/>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odBulletItem">
    <w:name w:val="podBulletItem"/>
    <w:basedOn w:val="Normal"/>
    <w:qFormat/>
    <w:rsid w:val="00925AF6"/>
    <w:pPr>
      <w:numPr>
        <w:numId w:val="1"/>
      </w:numPr>
    </w:pPr>
  </w:style>
  <w:style w:type="paragraph" w:customStyle="1" w:styleId="podNumberItem">
    <w:name w:val="podNumberItem"/>
    <w:basedOn w:val="Normal"/>
    <w:qFormat/>
    <w:rsid w:val="00925AF6"/>
    <w:pPr>
      <w:numPr>
        <w:numId w:val="2"/>
      </w:numPr>
    </w:pPr>
  </w:style>
  <w:style w:type="paragraph" w:customStyle="1" w:styleId="FWD6pod">
    <w:name w:val="FWD6pod"/>
    <w:basedOn w:val="Normal"/>
    <w:qFormat/>
    <w:rsid w:val="00925AF6"/>
    <w:pPr>
      <w:ind w:left="103" w:right="193"/>
    </w:pPr>
  </w:style>
  <w:style w:type="paragraph" w:customStyle="1" w:styleId="FWD7pod">
    <w:name w:val="FWD7pod"/>
    <w:basedOn w:val="Normal"/>
    <w:qFormat/>
    <w:rsid w:val="00925AF6"/>
    <w:pPr>
      <w:ind w:left="103" w:right="218"/>
    </w:pPr>
  </w:style>
  <w:style w:type="paragraph" w:customStyle="1" w:styleId="FWD8pod">
    <w:name w:val="FWD8pod"/>
    <w:basedOn w:val="Normal"/>
    <w:qFormat/>
    <w:rsid w:val="00925AF6"/>
    <w:pPr>
      <w:ind w:left="103"/>
    </w:pPr>
  </w:style>
  <w:style w:type="paragraph" w:customStyle="1" w:styleId="FWD9pod">
    <w:name w:val="FWD9pod"/>
    <w:basedOn w:val="Normal"/>
    <w:qFormat/>
    <w:rsid w:val="00925AF6"/>
    <w:pPr>
      <w:ind w:left="103" w:right="410"/>
    </w:pPr>
  </w:style>
  <w:style w:type="paragraph" w:customStyle="1" w:styleId="FWD10pod">
    <w:name w:val="FWD10pod"/>
    <w:basedOn w:val="Normal"/>
    <w:qFormat/>
    <w:rsid w:val="00925AF6"/>
    <w:pPr>
      <w:ind w:left="514"/>
    </w:pPr>
  </w:style>
  <w:style w:type="paragraph" w:customStyle="1" w:styleId="FWD11pod">
    <w:name w:val="FWD11pod"/>
    <w:basedOn w:val="Normal"/>
    <w:qFormat/>
    <w:rsid w:val="00925AF6"/>
    <w:pPr>
      <w:ind w:right="103"/>
    </w:pPr>
  </w:style>
  <w:style w:type="paragraph" w:customStyle="1" w:styleId="FWD13pod">
    <w:name w:val="FWD13pod"/>
    <w:basedOn w:val="Normal"/>
    <w:qFormat/>
    <w:rsid w:val="00925AF6"/>
    <w:pPr>
      <w:ind w:right="180"/>
    </w:pPr>
  </w:style>
  <w:style w:type="paragraph" w:customStyle="1" w:styleId="FWD14pod">
    <w:name w:val="FWD14pod"/>
    <w:basedOn w:val="Normal"/>
    <w:qFormat/>
    <w:rsid w:val="00925AF6"/>
    <w:pPr>
      <w:ind w:right="410"/>
    </w:pPr>
  </w:style>
  <w:style w:type="paragraph" w:customStyle="1" w:styleId="FWD15pod">
    <w:name w:val="FWD15pod"/>
    <w:basedOn w:val="Normal"/>
    <w:qFormat/>
    <w:rsid w:val="00925AF6"/>
    <w:pPr>
      <w:ind w:left="1232"/>
    </w:pPr>
  </w:style>
  <w:style w:type="paragraph" w:customStyle="1" w:styleId="FWD16pod">
    <w:name w:val="FWD16pod"/>
    <w:basedOn w:val="Normal"/>
    <w:qFormat/>
    <w:rsid w:val="00925AF6"/>
    <w:pPr>
      <w:ind w:left="1206"/>
    </w:pPr>
  </w:style>
  <w:style w:type="paragraph" w:customStyle="1" w:styleId="FWD17pod">
    <w:name w:val="FWD17pod"/>
    <w:basedOn w:val="Normal"/>
    <w:qFormat/>
    <w:rsid w:val="00925AF6"/>
    <w:pPr>
      <w:ind w:left="603"/>
    </w:pPr>
  </w:style>
  <w:style w:type="character" w:customStyle="1" w:styleId="FWD1pod">
    <w:name w:val="FWD1pod"/>
    <w:qFormat/>
    <w:rsid w:val="00925AF6"/>
    <w:rPr>
      <w:b/>
      <w:bCs w:val="0"/>
    </w:rPr>
  </w:style>
  <w:style w:type="character" w:customStyle="1" w:styleId="FWD2pod">
    <w:name w:val="FWD2pod"/>
    <w:qFormat/>
    <w:rsid w:val="00925AF6"/>
    <w:rPr>
      <w:u w:val="single"/>
    </w:rPr>
  </w:style>
  <w:style w:type="character" w:customStyle="1" w:styleId="FWD3pod">
    <w:name w:val="FWD3pod"/>
    <w:qFormat/>
    <w:rsid w:val="00925AF6"/>
    <w:rPr>
      <w:b/>
      <w:bCs w:val="0"/>
      <w:u w:val="single"/>
    </w:rPr>
  </w:style>
  <w:style w:type="character" w:customStyle="1" w:styleId="FWD4pod">
    <w:name w:val="FWD4pod"/>
    <w:qFormat/>
    <w:rsid w:val="00925AF6"/>
    <w:rPr>
      <w:i/>
      <w:iCs w:val="0"/>
      <w:u w:val="single"/>
    </w:rPr>
  </w:style>
  <w:style w:type="character" w:customStyle="1" w:styleId="FWD5pod">
    <w:name w:val="FWD5pod"/>
    <w:qFormat/>
    <w:rsid w:val="00925AF6"/>
    <w:rPr>
      <w:i/>
      <w:iCs w:val="0"/>
    </w:rPr>
  </w:style>
  <w:style w:type="character" w:customStyle="1" w:styleId="FWD12pod">
    <w:name w:val="FWD12pod"/>
    <w:qFormat/>
    <w:rsid w:val="00925AF6"/>
    <w:rPr>
      <w:b/>
      <w:bCs w:val="0"/>
      <w:u w:val="single"/>
    </w:rPr>
  </w:style>
  <w:style w:type="paragraph" w:styleId="En-tte">
    <w:name w:val="header"/>
    <w:basedOn w:val="Normal"/>
    <w:link w:val="En-tteCar"/>
    <w:uiPriority w:val="99"/>
    <w:unhideWhenUsed/>
    <w:rsid w:val="00925AF6"/>
    <w:pPr>
      <w:tabs>
        <w:tab w:val="center" w:pos="4536"/>
        <w:tab w:val="right" w:pos="9072"/>
      </w:tabs>
      <w:spacing w:after="0"/>
    </w:pPr>
    <w:rPr>
      <w:rFonts w:cs="Mangal"/>
    </w:rPr>
  </w:style>
  <w:style w:type="character" w:customStyle="1" w:styleId="En-tteCar">
    <w:name w:val="En-tête Car"/>
    <w:basedOn w:val="Policepardfaut"/>
    <w:link w:val="En-tte"/>
    <w:uiPriority w:val="99"/>
    <w:rsid w:val="00925AF6"/>
    <w:rPr>
      <w:rFonts w:ascii="Calibri Light" w:eastAsia="Droid Sans Fallback" w:hAnsi="Calibri Light" w:cs="Mangal"/>
      <w:kern w:val="2"/>
      <w:szCs w:val="24"/>
      <w:lang w:eastAsia="zh-CN" w:bidi="hi-IN"/>
    </w:rPr>
  </w:style>
  <w:style w:type="paragraph" w:styleId="Pieddepage">
    <w:name w:val="footer"/>
    <w:basedOn w:val="Normal"/>
    <w:link w:val="PieddepageCar"/>
    <w:uiPriority w:val="99"/>
    <w:unhideWhenUsed/>
    <w:rsid w:val="00925AF6"/>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925AF6"/>
    <w:rPr>
      <w:rFonts w:ascii="Calibri Light" w:eastAsia="Droid Sans Fallback" w:hAnsi="Calibri Light" w:cs="Mangal"/>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2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8285</Words>
  <Characters>45571</Characters>
  <Application>Microsoft Office Word</Application>
  <DocSecurity>0</DocSecurity>
  <Lines>379</Lines>
  <Paragraphs>107</Paragraphs>
  <ScaleCrop>false</ScaleCrop>
  <Company/>
  <LinksUpToDate>false</LinksUpToDate>
  <CharactersWithSpaces>53749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Conil</dc:creator>
  <cp:keywords/>
  <dc:description/>
  <cp:lastModifiedBy>Joëlle Conil</cp:lastModifiedBy>
  <cp:revision>1</cp:revision>
  <dcterms:created xsi:type="dcterms:W3CDTF">2021-11-19T13:28:00Z</dcterms:created>
  <dcterms:modified xsi:type="dcterms:W3CDTF">2021-11-19T13:30:00Z</dcterms:modified>
</cp:coreProperties>
</file>